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47" w:rsidRPr="00D65347" w:rsidRDefault="00D65347" w:rsidP="00D65347">
      <w:pPr>
        <w:widowControl w:val="0"/>
        <w:autoSpaceDE w:val="0"/>
        <w:autoSpaceDN w:val="0"/>
        <w:adjustRightInd w:val="0"/>
        <w:ind w:firstLine="720"/>
        <w:jc w:val="center"/>
        <w:rPr>
          <w:b/>
          <w:sz w:val="28"/>
          <w:szCs w:val="28"/>
        </w:rPr>
      </w:pPr>
      <w:r>
        <w:rPr>
          <w:rFonts w:ascii="Arial" w:hAnsi="Arial" w:cs="Arial"/>
          <w:noProof/>
          <w:sz w:val="40"/>
          <w:szCs w:val="40"/>
        </w:rPr>
        <w:drawing>
          <wp:inline distT="0" distB="0" distL="0" distR="0">
            <wp:extent cx="643890" cy="80327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p>
    <w:p w:rsidR="00D65347" w:rsidRPr="00D65347" w:rsidRDefault="00D65347" w:rsidP="00D65347">
      <w:pPr>
        <w:widowControl w:val="0"/>
        <w:autoSpaceDE w:val="0"/>
        <w:autoSpaceDN w:val="0"/>
        <w:adjustRightInd w:val="0"/>
        <w:ind w:firstLine="720"/>
        <w:jc w:val="center"/>
        <w:rPr>
          <w:b/>
          <w:sz w:val="28"/>
          <w:szCs w:val="28"/>
        </w:rPr>
      </w:pPr>
      <w:r w:rsidRPr="00D65347">
        <w:rPr>
          <w:b/>
          <w:sz w:val="28"/>
          <w:szCs w:val="28"/>
        </w:rPr>
        <w:t>СЕЛЬСКИЙ СОВЕТ</w:t>
      </w:r>
    </w:p>
    <w:p w:rsidR="00D65347" w:rsidRPr="00D65347" w:rsidRDefault="00D65347" w:rsidP="00D65347">
      <w:pPr>
        <w:widowControl w:val="0"/>
        <w:autoSpaceDE w:val="0"/>
        <w:autoSpaceDN w:val="0"/>
        <w:adjustRightInd w:val="0"/>
        <w:ind w:firstLine="720"/>
        <w:jc w:val="center"/>
        <w:rPr>
          <w:b/>
          <w:sz w:val="28"/>
          <w:szCs w:val="28"/>
        </w:rPr>
      </w:pPr>
      <w:r w:rsidRPr="00D65347">
        <w:rPr>
          <w:b/>
          <w:sz w:val="28"/>
          <w:szCs w:val="28"/>
        </w:rPr>
        <w:t>РУКОПОЛЬСКОГО МУНИЦИПАЛЬНОГО ОБРАЗОВАНИЯ</w:t>
      </w:r>
    </w:p>
    <w:p w:rsidR="00D65347" w:rsidRPr="00D65347" w:rsidRDefault="00D65347" w:rsidP="00D65347">
      <w:pPr>
        <w:widowControl w:val="0"/>
        <w:autoSpaceDE w:val="0"/>
        <w:autoSpaceDN w:val="0"/>
        <w:adjustRightInd w:val="0"/>
        <w:ind w:firstLine="720"/>
        <w:jc w:val="center"/>
        <w:outlineLvl w:val="0"/>
        <w:rPr>
          <w:b/>
          <w:sz w:val="28"/>
          <w:szCs w:val="28"/>
        </w:rPr>
      </w:pPr>
      <w:r w:rsidRPr="00D65347">
        <w:rPr>
          <w:b/>
          <w:sz w:val="28"/>
          <w:szCs w:val="28"/>
        </w:rPr>
        <w:t>КРАСНОПАРТИЗАНСКОГО МУНИЦИПАЛЬНОГО РАЙОНА</w:t>
      </w:r>
    </w:p>
    <w:p w:rsidR="00D65347" w:rsidRPr="00D65347" w:rsidRDefault="00D65347" w:rsidP="00D65347">
      <w:pPr>
        <w:widowControl w:val="0"/>
        <w:autoSpaceDE w:val="0"/>
        <w:autoSpaceDN w:val="0"/>
        <w:adjustRightInd w:val="0"/>
        <w:ind w:firstLine="720"/>
        <w:jc w:val="center"/>
        <w:outlineLvl w:val="0"/>
        <w:rPr>
          <w:b/>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955665" cy="30480"/>
                <wp:effectExtent l="19050" t="19050" r="64135" b="457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5665" cy="3048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68.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" strokeweight="2pt">
                <v:stroke startarrowwidth="narrow" startarrowlength="short" endarrowwidth="narrow" endarrowlength="short"/>
                <v:shadow on="t" color="black" offset="3.75pt,2.5pt"/>
              </v:line>
            </w:pict>
          </mc:Fallback>
        </mc:AlternateContent>
      </w:r>
      <w:r w:rsidRPr="00D65347">
        <w:rPr>
          <w:b/>
          <w:sz w:val="28"/>
          <w:szCs w:val="28"/>
        </w:rPr>
        <w:t xml:space="preserve"> САРАТОВСКОЙ ОБЛАСТИ</w:t>
      </w:r>
    </w:p>
    <w:p w:rsidR="00D65347" w:rsidRPr="00D65347" w:rsidRDefault="00D65347" w:rsidP="00D65347">
      <w:pPr>
        <w:widowControl w:val="0"/>
        <w:autoSpaceDE w:val="0"/>
        <w:autoSpaceDN w:val="0"/>
        <w:adjustRightInd w:val="0"/>
        <w:ind w:firstLine="720"/>
        <w:jc w:val="center"/>
        <w:rPr>
          <w:sz w:val="28"/>
          <w:szCs w:val="28"/>
        </w:rPr>
      </w:pPr>
    </w:p>
    <w:p w:rsidR="00D65347" w:rsidRDefault="00D65347" w:rsidP="00D65347">
      <w:pPr>
        <w:widowControl w:val="0"/>
        <w:autoSpaceDE w:val="0"/>
        <w:autoSpaceDN w:val="0"/>
        <w:adjustRightInd w:val="0"/>
        <w:ind w:firstLine="720"/>
        <w:jc w:val="center"/>
        <w:rPr>
          <w:sz w:val="28"/>
          <w:szCs w:val="28"/>
        </w:rPr>
      </w:pPr>
      <w:r w:rsidRPr="00D65347">
        <w:rPr>
          <w:sz w:val="28"/>
          <w:szCs w:val="28"/>
        </w:rPr>
        <w:t>РЕШЕНИЕ</w:t>
      </w:r>
    </w:p>
    <w:p w:rsidR="00D65347" w:rsidRDefault="00D65347" w:rsidP="00D65347">
      <w:pPr>
        <w:widowControl w:val="0"/>
        <w:autoSpaceDE w:val="0"/>
        <w:autoSpaceDN w:val="0"/>
        <w:adjustRightInd w:val="0"/>
        <w:ind w:firstLine="720"/>
        <w:jc w:val="center"/>
        <w:rPr>
          <w:sz w:val="28"/>
          <w:szCs w:val="28"/>
        </w:rPr>
      </w:pPr>
    </w:p>
    <w:p w:rsidR="00D65347" w:rsidRPr="00D65347" w:rsidRDefault="00D65347" w:rsidP="00D65347">
      <w:pPr>
        <w:widowControl w:val="0"/>
        <w:autoSpaceDE w:val="0"/>
        <w:autoSpaceDN w:val="0"/>
        <w:adjustRightInd w:val="0"/>
        <w:ind w:firstLine="720"/>
        <w:jc w:val="center"/>
        <w:rPr>
          <w:sz w:val="28"/>
          <w:szCs w:val="28"/>
        </w:rPr>
      </w:pPr>
    </w:p>
    <w:p w:rsidR="00D65347" w:rsidRPr="00D65347" w:rsidRDefault="00D65347" w:rsidP="00D65347">
      <w:pPr>
        <w:widowControl w:val="0"/>
        <w:tabs>
          <w:tab w:val="left" w:pos="8775"/>
        </w:tabs>
        <w:autoSpaceDE w:val="0"/>
        <w:autoSpaceDN w:val="0"/>
        <w:adjustRightInd w:val="0"/>
        <w:jc w:val="both"/>
        <w:rPr>
          <w:sz w:val="28"/>
          <w:szCs w:val="28"/>
        </w:rPr>
      </w:pPr>
      <w:r>
        <w:rPr>
          <w:sz w:val="28"/>
          <w:szCs w:val="28"/>
        </w:rPr>
        <w:t>20</w:t>
      </w:r>
      <w:r w:rsidRPr="00D65347">
        <w:rPr>
          <w:sz w:val="28"/>
          <w:szCs w:val="28"/>
        </w:rPr>
        <w:t xml:space="preserve"> декабря 20</w:t>
      </w:r>
      <w:r>
        <w:rPr>
          <w:sz w:val="28"/>
          <w:szCs w:val="28"/>
        </w:rPr>
        <w:t>21</w:t>
      </w:r>
      <w:r w:rsidRPr="00D65347">
        <w:rPr>
          <w:sz w:val="28"/>
          <w:szCs w:val="28"/>
        </w:rPr>
        <w:t xml:space="preserve"> года                                                                             №</w:t>
      </w:r>
      <w:r>
        <w:rPr>
          <w:sz w:val="28"/>
          <w:szCs w:val="28"/>
        </w:rPr>
        <w:t>185</w:t>
      </w:r>
    </w:p>
    <w:p w:rsidR="00F97F29" w:rsidRDefault="00F97F29" w:rsidP="00F97F29">
      <w:pPr>
        <w:rPr>
          <w:sz w:val="28"/>
          <w:szCs w:val="28"/>
        </w:rPr>
      </w:pPr>
    </w:p>
    <w:tbl>
      <w:tblPr>
        <w:tblW w:w="11307" w:type="dxa"/>
        <w:tblLook w:val="04A0" w:firstRow="1" w:lastRow="0" w:firstColumn="1" w:lastColumn="0" w:noHBand="0" w:noVBand="1"/>
      </w:tblPr>
      <w:tblGrid>
        <w:gridCol w:w="10314"/>
        <w:gridCol w:w="993"/>
      </w:tblGrid>
      <w:tr w:rsidR="00F97F29" w:rsidTr="00916EBC">
        <w:tc>
          <w:tcPr>
            <w:tcW w:w="10314" w:type="dxa"/>
          </w:tcPr>
          <w:p w:rsidR="00D65347" w:rsidRDefault="00D65347"/>
          <w:p w:rsidR="00D65347" w:rsidRPr="00CB7A49" w:rsidRDefault="00D65347" w:rsidP="00D65347">
            <w:pPr>
              <w:rPr>
                <w:b/>
              </w:rPr>
            </w:pPr>
            <w:r w:rsidRPr="00CB7A49">
              <w:rPr>
                <w:b/>
                <w:sz w:val="28"/>
                <w:szCs w:val="28"/>
              </w:rPr>
              <w:t xml:space="preserve">О внесении изменений и дополнений в решение Сельского </w:t>
            </w:r>
            <w:r w:rsidR="00CB7A49" w:rsidRPr="00CB7A49">
              <w:rPr>
                <w:b/>
                <w:sz w:val="28"/>
                <w:szCs w:val="28"/>
              </w:rPr>
              <w:t xml:space="preserve">                                                </w:t>
            </w:r>
            <w:r w:rsidRPr="00CB7A49">
              <w:rPr>
                <w:b/>
                <w:sz w:val="28"/>
                <w:szCs w:val="28"/>
              </w:rPr>
              <w:t xml:space="preserve">Совета </w:t>
            </w:r>
            <w:proofErr w:type="spellStart"/>
            <w:r w:rsidR="00CB7A49" w:rsidRPr="00CB7A49">
              <w:rPr>
                <w:b/>
                <w:sz w:val="28"/>
                <w:szCs w:val="28"/>
              </w:rPr>
              <w:t>Ру</w:t>
            </w:r>
            <w:r w:rsidRPr="00CB7A49">
              <w:rPr>
                <w:b/>
                <w:sz w:val="28"/>
                <w:szCs w:val="28"/>
              </w:rPr>
              <w:t>копольского</w:t>
            </w:r>
            <w:proofErr w:type="spellEnd"/>
            <w:r w:rsidRPr="00CB7A49">
              <w:rPr>
                <w:b/>
                <w:sz w:val="28"/>
                <w:szCs w:val="28"/>
              </w:rPr>
              <w:t xml:space="preserve"> муниципального образования от </w:t>
            </w:r>
            <w:r w:rsidR="00CB7A49" w:rsidRPr="00CB7A49">
              <w:rPr>
                <w:b/>
                <w:sz w:val="28"/>
                <w:szCs w:val="28"/>
              </w:rPr>
              <w:t xml:space="preserve">                                                                  </w:t>
            </w:r>
            <w:r w:rsidRPr="00CB7A49">
              <w:rPr>
                <w:b/>
                <w:sz w:val="28"/>
                <w:szCs w:val="28"/>
              </w:rPr>
              <w:t xml:space="preserve">30 декабря 2016 года №221 </w:t>
            </w:r>
            <w:r w:rsidR="00CB7A49" w:rsidRPr="00CB7A49">
              <w:rPr>
                <w:b/>
                <w:sz w:val="28"/>
                <w:szCs w:val="28"/>
              </w:rPr>
              <w:t>«О</w:t>
            </w:r>
            <w:r w:rsidRPr="00CB7A49">
              <w:rPr>
                <w:b/>
                <w:sz w:val="28"/>
                <w:szCs w:val="28"/>
              </w:rPr>
              <w:t xml:space="preserve">б утверждении Правил </w:t>
            </w:r>
            <w:r w:rsidR="00CB7A49" w:rsidRPr="00CB7A49">
              <w:rPr>
                <w:b/>
                <w:sz w:val="28"/>
                <w:szCs w:val="28"/>
              </w:rPr>
              <w:t xml:space="preserve">                                    </w:t>
            </w:r>
            <w:r w:rsidRPr="00D65347">
              <w:rPr>
                <w:b/>
                <w:sz w:val="28"/>
                <w:szCs w:val="28"/>
              </w:rPr>
              <w:t xml:space="preserve">землепользования и застройки </w:t>
            </w:r>
            <w:proofErr w:type="spellStart"/>
            <w:r w:rsidRPr="00CB7A49">
              <w:rPr>
                <w:b/>
                <w:sz w:val="28"/>
                <w:szCs w:val="28"/>
              </w:rPr>
              <w:t>Рукопольского</w:t>
            </w:r>
            <w:proofErr w:type="spellEnd"/>
            <w:r w:rsidRPr="00CB7A49">
              <w:rPr>
                <w:b/>
                <w:sz w:val="28"/>
                <w:szCs w:val="28"/>
              </w:rPr>
              <w:t xml:space="preserve"> </w:t>
            </w:r>
            <w:r w:rsidR="00CB7A49" w:rsidRPr="00CB7A49">
              <w:rPr>
                <w:b/>
                <w:sz w:val="28"/>
                <w:szCs w:val="28"/>
              </w:rPr>
              <w:t xml:space="preserve">                                                                 </w:t>
            </w:r>
            <w:r w:rsidRPr="00CB7A49">
              <w:rPr>
                <w:b/>
                <w:sz w:val="28"/>
                <w:szCs w:val="28"/>
              </w:rPr>
              <w:t>муниципального образования</w:t>
            </w:r>
            <w:r w:rsidR="00CB7A49" w:rsidRPr="00CB7A49">
              <w:rPr>
                <w:b/>
                <w:sz w:val="28"/>
                <w:szCs w:val="28"/>
              </w:rPr>
              <w:t>»</w:t>
            </w:r>
          </w:p>
          <w:p w:rsidR="00D65347" w:rsidRDefault="00D65347"/>
          <w:p w:rsidR="00F97F29" w:rsidRDefault="00CB7A49">
            <w:pPr>
              <w:pStyle w:val="1"/>
              <w:jc w:val="left"/>
              <w:rPr>
                <w:spacing w:val="20"/>
                <w:sz w:val="24"/>
                <w:szCs w:val="24"/>
              </w:rPr>
            </w:pPr>
            <w:r>
              <w:rPr>
                <w:spacing w:val="20"/>
                <w:sz w:val="24"/>
                <w:szCs w:val="24"/>
              </w:rPr>
              <w:t xml:space="preserve"> </w:t>
            </w:r>
          </w:p>
          <w:p w:rsidR="00F97F29" w:rsidRDefault="00F97F29" w:rsidP="00CB7A49">
            <w:pPr>
              <w:ind w:right="-108" w:firstLine="709"/>
              <w:jc w:val="both"/>
              <w:rPr>
                <w:b/>
                <w:sz w:val="28"/>
                <w:szCs w:val="28"/>
              </w:rPr>
            </w:pPr>
            <w:proofErr w:type="gramStart"/>
            <w:r>
              <w:rPr>
                <w:spacing w:val="20"/>
                <w:sz w:val="28"/>
                <w:szCs w:val="28"/>
              </w:rPr>
              <w:t xml:space="preserve">На </w:t>
            </w:r>
            <w:r>
              <w:rPr>
                <w:sz w:val="28"/>
                <w:szCs w:val="28"/>
              </w:rPr>
              <w:t>основании</w:t>
            </w:r>
            <w:r>
              <w:rPr>
                <w:spacing w:val="20"/>
              </w:rPr>
              <w:t xml:space="preserve">  </w:t>
            </w:r>
            <w:r>
              <w:rPr>
                <w:sz w:val="28"/>
                <w:szCs w:val="28"/>
              </w:rPr>
              <w:t>Федерального закона от 06</w:t>
            </w:r>
            <w:r w:rsidR="004D331E">
              <w:rPr>
                <w:sz w:val="28"/>
                <w:szCs w:val="28"/>
              </w:rPr>
              <w:t xml:space="preserve"> октября </w:t>
            </w:r>
            <w:r>
              <w:rPr>
                <w:sz w:val="28"/>
                <w:szCs w:val="28"/>
              </w:rPr>
              <w:t>2003 г</w:t>
            </w:r>
            <w:r w:rsidR="004D331E">
              <w:rPr>
                <w:sz w:val="28"/>
                <w:szCs w:val="28"/>
              </w:rPr>
              <w:t>ода</w:t>
            </w:r>
            <w:r w:rsidR="006110E5">
              <w:rPr>
                <w:sz w:val="28"/>
                <w:szCs w:val="28"/>
              </w:rPr>
              <w:t xml:space="preserve"> № 131-</w:t>
            </w:r>
            <w:r w:rsidR="00916EBC">
              <w:rPr>
                <w:sz w:val="28"/>
                <w:szCs w:val="28"/>
              </w:rPr>
              <w:t>Ф</w:t>
            </w:r>
            <w:r w:rsidR="006110E5">
              <w:rPr>
                <w:sz w:val="28"/>
                <w:szCs w:val="28"/>
              </w:rPr>
              <w:t>З</w:t>
            </w:r>
            <w:r>
              <w:rPr>
                <w:sz w:val="28"/>
                <w:szCs w:val="28"/>
              </w:rPr>
              <w:t xml:space="preserve"> «Об общих принципах организации местного самоуправления в Российской Федерации»</w:t>
            </w:r>
            <w:r w:rsidR="005E653C">
              <w:rPr>
                <w:sz w:val="28"/>
                <w:szCs w:val="28"/>
              </w:rPr>
              <w:t>, Федерального</w:t>
            </w:r>
            <w:r w:rsidR="005E653C" w:rsidRPr="005E653C">
              <w:rPr>
                <w:sz w:val="28"/>
                <w:szCs w:val="28"/>
              </w:rPr>
              <w:t xml:space="preserve"> закон</w:t>
            </w:r>
            <w:r w:rsidR="005E653C">
              <w:rPr>
                <w:sz w:val="28"/>
                <w:szCs w:val="28"/>
              </w:rPr>
              <w:t>а от 30 декабря 2020 года № 494-ФЗ</w:t>
            </w:r>
            <w:r w:rsidR="005E653C" w:rsidRPr="005E653C">
              <w:rPr>
                <w:sz w:val="28"/>
                <w:szCs w:val="28"/>
              </w:rPr>
              <w:t xml:space="preserve"> </w:t>
            </w:r>
            <w:r w:rsidR="005E653C">
              <w:rPr>
                <w:sz w:val="28"/>
                <w:szCs w:val="28"/>
              </w:rPr>
              <w:t>«</w:t>
            </w:r>
            <w:r w:rsidR="005E653C" w:rsidRPr="005E653C">
              <w:rPr>
                <w:sz w:val="28"/>
                <w:szCs w:val="28"/>
              </w:rPr>
              <w:t>О внесении изменений в Градостроительный кодекс Российской Федерации и отдельные законодательные акты Российской Федерации в целях обеспечения к</w:t>
            </w:r>
            <w:r w:rsidR="005E653C">
              <w:rPr>
                <w:sz w:val="28"/>
                <w:szCs w:val="28"/>
              </w:rPr>
              <w:t>омплексного развития территорий»</w:t>
            </w:r>
            <w:r>
              <w:rPr>
                <w:sz w:val="28"/>
                <w:szCs w:val="28"/>
              </w:rPr>
              <w:t xml:space="preserve"> и Устава </w:t>
            </w:r>
            <w:proofErr w:type="spellStart"/>
            <w:r w:rsidR="00CB7A49">
              <w:rPr>
                <w:sz w:val="28"/>
                <w:szCs w:val="28"/>
              </w:rPr>
              <w:t>Рукопольского</w:t>
            </w:r>
            <w:proofErr w:type="spellEnd"/>
            <w:r>
              <w:rPr>
                <w:sz w:val="28"/>
                <w:szCs w:val="28"/>
              </w:rPr>
              <w:t xml:space="preserve"> муниципального образования Краснопартизанского муниципального района Саратовской области, </w:t>
            </w:r>
            <w:r w:rsidR="00CB7A49">
              <w:rPr>
                <w:sz w:val="28"/>
                <w:szCs w:val="28"/>
              </w:rPr>
              <w:t>Сельский</w:t>
            </w:r>
            <w:r>
              <w:rPr>
                <w:sz w:val="28"/>
                <w:szCs w:val="28"/>
              </w:rPr>
              <w:t xml:space="preserve"> Совет </w:t>
            </w:r>
            <w:proofErr w:type="spellStart"/>
            <w:r w:rsidR="00CB7A49">
              <w:rPr>
                <w:sz w:val="28"/>
                <w:szCs w:val="28"/>
              </w:rPr>
              <w:t>Рукопольского</w:t>
            </w:r>
            <w:proofErr w:type="spellEnd"/>
            <w:proofErr w:type="gramEnd"/>
            <w:r w:rsidR="00CB7A49">
              <w:rPr>
                <w:sz w:val="28"/>
                <w:szCs w:val="28"/>
              </w:rPr>
              <w:t xml:space="preserve"> </w:t>
            </w:r>
            <w:r>
              <w:rPr>
                <w:sz w:val="28"/>
                <w:szCs w:val="28"/>
              </w:rPr>
              <w:t>муниципального образования</w:t>
            </w:r>
            <w:r w:rsidR="00CB7A49">
              <w:rPr>
                <w:sz w:val="28"/>
                <w:szCs w:val="28"/>
              </w:rPr>
              <w:t xml:space="preserve"> </w:t>
            </w:r>
            <w:r>
              <w:rPr>
                <w:b/>
                <w:sz w:val="28"/>
                <w:szCs w:val="28"/>
              </w:rPr>
              <w:t>РЕШИЛ:</w:t>
            </w:r>
          </w:p>
          <w:p w:rsidR="00916EBC" w:rsidRDefault="00916EBC" w:rsidP="00916EBC">
            <w:pPr>
              <w:autoSpaceDE w:val="0"/>
              <w:autoSpaceDN w:val="0"/>
              <w:ind w:right="-108"/>
              <w:jc w:val="both"/>
              <w:rPr>
                <w:sz w:val="28"/>
                <w:szCs w:val="28"/>
              </w:rPr>
            </w:pPr>
          </w:p>
          <w:p w:rsidR="00CB7A49" w:rsidRPr="00CB7A49" w:rsidRDefault="005E653C" w:rsidP="00CB7A49">
            <w:pPr>
              <w:pStyle w:val="a8"/>
              <w:numPr>
                <w:ilvl w:val="0"/>
                <w:numId w:val="2"/>
              </w:numPr>
              <w:ind w:left="0" w:firstLine="360"/>
              <w:jc w:val="both"/>
              <w:rPr>
                <w:sz w:val="28"/>
                <w:szCs w:val="28"/>
              </w:rPr>
            </w:pPr>
            <w:r w:rsidRPr="00CB7A49">
              <w:rPr>
                <w:sz w:val="28"/>
                <w:szCs w:val="28"/>
                <w:shd w:val="clear" w:color="auto" w:fill="FFFFFF"/>
              </w:rPr>
              <w:t xml:space="preserve">Внести </w:t>
            </w:r>
            <w:r w:rsidR="00CB7A49" w:rsidRPr="00CB7A49">
              <w:rPr>
                <w:sz w:val="28"/>
                <w:szCs w:val="28"/>
              </w:rPr>
              <w:t>в решение Сельского</w:t>
            </w:r>
            <w:r w:rsidR="00CB7A49" w:rsidRPr="00CB7A49">
              <w:rPr>
                <w:sz w:val="28"/>
                <w:szCs w:val="28"/>
              </w:rPr>
              <w:t xml:space="preserve"> </w:t>
            </w:r>
            <w:r w:rsidR="00CB7A49" w:rsidRPr="00CB7A49">
              <w:rPr>
                <w:sz w:val="28"/>
                <w:szCs w:val="28"/>
              </w:rPr>
              <w:t xml:space="preserve">Совета </w:t>
            </w:r>
            <w:proofErr w:type="spellStart"/>
            <w:r w:rsidR="00CB7A49" w:rsidRPr="00CB7A49">
              <w:rPr>
                <w:sz w:val="28"/>
                <w:szCs w:val="28"/>
              </w:rPr>
              <w:t>Рукопольского</w:t>
            </w:r>
            <w:proofErr w:type="spellEnd"/>
            <w:r w:rsidR="00CB7A49" w:rsidRPr="00CB7A49">
              <w:rPr>
                <w:sz w:val="28"/>
                <w:szCs w:val="28"/>
              </w:rPr>
              <w:t xml:space="preserve"> муниципального образования от </w:t>
            </w:r>
            <w:r w:rsidR="00CB7A49" w:rsidRPr="00CB7A49">
              <w:rPr>
                <w:sz w:val="28"/>
                <w:szCs w:val="28"/>
              </w:rPr>
              <w:t xml:space="preserve">30 </w:t>
            </w:r>
            <w:r w:rsidR="00CB7A49" w:rsidRPr="00CB7A49">
              <w:rPr>
                <w:sz w:val="28"/>
                <w:szCs w:val="28"/>
              </w:rPr>
              <w:t>декабря 2016 года №221 «Об утверждении Правил                                     землепользования</w:t>
            </w:r>
            <w:r w:rsidR="00CB7A49" w:rsidRPr="00CB7A49">
              <w:rPr>
                <w:sz w:val="28"/>
                <w:szCs w:val="28"/>
              </w:rPr>
              <w:t xml:space="preserve"> </w:t>
            </w:r>
            <w:r w:rsidR="00CB7A49" w:rsidRPr="00CB7A49">
              <w:rPr>
                <w:sz w:val="28"/>
                <w:szCs w:val="28"/>
              </w:rPr>
              <w:t xml:space="preserve">и застройки </w:t>
            </w:r>
            <w:proofErr w:type="spellStart"/>
            <w:r w:rsidR="00CB7A49" w:rsidRPr="00CB7A49">
              <w:rPr>
                <w:sz w:val="28"/>
                <w:szCs w:val="28"/>
              </w:rPr>
              <w:t>Рукопольского</w:t>
            </w:r>
            <w:proofErr w:type="spellEnd"/>
            <w:r w:rsidR="00CB7A49" w:rsidRPr="00CB7A49">
              <w:rPr>
                <w:sz w:val="28"/>
                <w:szCs w:val="28"/>
              </w:rPr>
              <w:t xml:space="preserve"> муниципального образования» следующие изменения и дополнения: </w:t>
            </w:r>
          </w:p>
          <w:p w:rsidR="004859A6" w:rsidRDefault="00CB7A49" w:rsidP="005E653C">
            <w:pPr>
              <w:autoSpaceDE w:val="0"/>
              <w:autoSpaceDN w:val="0"/>
              <w:ind w:right="-108" w:firstLine="709"/>
              <w:jc w:val="both"/>
              <w:rPr>
                <w:sz w:val="28"/>
                <w:szCs w:val="28"/>
                <w:shd w:val="clear" w:color="auto" w:fill="FFFFFF"/>
              </w:rPr>
            </w:pPr>
            <w:r>
              <w:rPr>
                <w:sz w:val="28"/>
                <w:szCs w:val="28"/>
                <w:shd w:val="clear" w:color="auto" w:fill="FFFFFF"/>
              </w:rPr>
              <w:t>1.</w:t>
            </w:r>
            <w:r w:rsidR="005E653C">
              <w:rPr>
                <w:sz w:val="28"/>
                <w:szCs w:val="28"/>
                <w:shd w:val="clear" w:color="auto" w:fill="FFFFFF"/>
              </w:rPr>
              <w:t>1</w:t>
            </w:r>
            <w:r>
              <w:rPr>
                <w:sz w:val="28"/>
                <w:szCs w:val="28"/>
                <w:shd w:val="clear" w:color="auto" w:fill="FFFFFF"/>
              </w:rPr>
              <w:t>)</w:t>
            </w:r>
            <w:r w:rsidR="005E653C">
              <w:rPr>
                <w:sz w:val="28"/>
                <w:szCs w:val="28"/>
                <w:shd w:val="clear" w:color="auto" w:fill="FFFFFF"/>
              </w:rPr>
              <w:t xml:space="preserve"> </w:t>
            </w:r>
            <w:r w:rsidR="004859A6">
              <w:rPr>
                <w:sz w:val="28"/>
                <w:szCs w:val="28"/>
                <w:shd w:val="clear" w:color="auto" w:fill="FFFFFF"/>
              </w:rPr>
              <w:t xml:space="preserve">часть 3 </w:t>
            </w:r>
            <w:r>
              <w:rPr>
                <w:sz w:val="28"/>
                <w:szCs w:val="28"/>
                <w:shd w:val="clear" w:color="auto" w:fill="FFFFFF"/>
              </w:rPr>
              <w:t>приложения</w:t>
            </w:r>
            <w:r w:rsidR="004859A6">
              <w:rPr>
                <w:sz w:val="28"/>
                <w:szCs w:val="28"/>
                <w:shd w:val="clear" w:color="auto" w:fill="FFFFFF"/>
              </w:rPr>
              <w:t xml:space="preserve"> дополнить главой 10.1 следующего содержания:</w:t>
            </w:r>
          </w:p>
          <w:p w:rsidR="005E653C" w:rsidRPr="00CB7A49" w:rsidRDefault="004859A6" w:rsidP="004859A6">
            <w:pPr>
              <w:autoSpaceDE w:val="0"/>
              <w:autoSpaceDN w:val="0"/>
              <w:ind w:right="-108" w:firstLine="709"/>
              <w:jc w:val="both"/>
              <w:rPr>
                <w:i/>
                <w:sz w:val="28"/>
                <w:szCs w:val="28"/>
                <w:shd w:val="clear" w:color="auto" w:fill="FFFFFF"/>
              </w:rPr>
            </w:pPr>
            <w:r>
              <w:rPr>
                <w:sz w:val="28"/>
                <w:szCs w:val="28"/>
                <w:shd w:val="clear" w:color="auto" w:fill="FFFFFF"/>
              </w:rPr>
              <w:t>«</w:t>
            </w:r>
            <w:r w:rsidRPr="00CB7A49">
              <w:rPr>
                <w:b/>
                <w:i/>
                <w:sz w:val="28"/>
                <w:szCs w:val="28"/>
                <w:shd w:val="clear" w:color="auto" w:fill="FFFFFF"/>
              </w:rPr>
              <w:t xml:space="preserve">Глава </w:t>
            </w:r>
            <w:r w:rsidR="005E653C" w:rsidRPr="00CB7A49">
              <w:rPr>
                <w:b/>
                <w:i/>
                <w:sz w:val="28"/>
                <w:szCs w:val="28"/>
                <w:shd w:val="clear" w:color="auto" w:fill="FFFFFF"/>
              </w:rPr>
              <w:t>10.1. Комплексное развитие территории</w:t>
            </w:r>
          </w:p>
          <w:p w:rsidR="00DE7120" w:rsidRPr="00CB7A49" w:rsidRDefault="00DE7120" w:rsidP="00DE7120">
            <w:pPr>
              <w:autoSpaceDE w:val="0"/>
              <w:autoSpaceDN w:val="0"/>
              <w:ind w:right="-108" w:firstLine="709"/>
              <w:jc w:val="both"/>
              <w:rPr>
                <w:sz w:val="28"/>
                <w:szCs w:val="28"/>
                <w:shd w:val="clear" w:color="auto" w:fill="FFFFFF"/>
              </w:rPr>
            </w:pPr>
            <w:r w:rsidRPr="00CB7A49">
              <w:rPr>
                <w:sz w:val="28"/>
                <w:szCs w:val="28"/>
                <w:shd w:val="clear" w:color="auto" w:fill="FFFFFF"/>
              </w:rPr>
              <w:t>Статья 47. Цели комплексного развития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Целями комплексного развития территории являются: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обеспечение сбалансированного и устойчивого развития поселени</w:t>
            </w:r>
            <w:r w:rsidR="00CB7A49">
              <w:rPr>
                <w:sz w:val="28"/>
                <w:szCs w:val="28"/>
                <w:shd w:val="clear" w:color="auto" w:fill="FFFFFF"/>
              </w:rPr>
              <w:t>я</w:t>
            </w:r>
            <w:r w:rsidRPr="00DE7120">
              <w:rPr>
                <w:sz w:val="28"/>
                <w:szCs w:val="28"/>
                <w:shd w:val="clear" w:color="auto" w:fill="FFFFFF"/>
              </w:rPr>
              <w:t xml:space="preserve">, </w:t>
            </w:r>
            <w:r w:rsidR="00CB7A49">
              <w:rPr>
                <w:sz w:val="28"/>
                <w:szCs w:val="28"/>
                <w:shd w:val="clear" w:color="auto" w:fill="FFFFFF"/>
              </w:rPr>
              <w:t xml:space="preserve"> </w:t>
            </w:r>
            <w:r w:rsidRPr="00DE7120">
              <w:rPr>
                <w:sz w:val="28"/>
                <w:szCs w:val="28"/>
                <w:shd w:val="clear" w:color="auto" w:fill="FFFFFF"/>
              </w:rPr>
              <w:t xml:space="preserve">путем </w:t>
            </w:r>
            <w:r w:rsidR="00CB7A49">
              <w:rPr>
                <w:sz w:val="28"/>
                <w:szCs w:val="28"/>
                <w:shd w:val="clear" w:color="auto" w:fill="FFFFFF"/>
              </w:rPr>
              <w:t xml:space="preserve"> </w:t>
            </w:r>
            <w:r w:rsidRPr="00DE7120">
              <w:rPr>
                <w:sz w:val="28"/>
                <w:szCs w:val="28"/>
                <w:shd w:val="clear" w:color="auto" w:fill="FFFFFF"/>
              </w:rPr>
              <w:t xml:space="preserve"> улучшения внешнего облика, архитектурно-стилистических и иных характеристик объектов капитального строительства;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создание необходимых условий для развития транспортной, социальной, инженерной инфраструктур, благоустройства территорий поселени</w:t>
            </w:r>
            <w:r w:rsidR="00CB7A49">
              <w:rPr>
                <w:sz w:val="28"/>
                <w:szCs w:val="28"/>
                <w:shd w:val="clear" w:color="auto" w:fill="FFFFFF"/>
              </w:rPr>
              <w:t>я</w:t>
            </w:r>
            <w:r w:rsidRPr="00DE7120">
              <w:rPr>
                <w:sz w:val="28"/>
                <w:szCs w:val="28"/>
                <w:shd w:val="clear" w:color="auto" w:fill="FFFFFF"/>
              </w:rPr>
              <w:t xml:space="preserve">, </w:t>
            </w:r>
            <w:r w:rsidR="00CB7A49">
              <w:rPr>
                <w:sz w:val="28"/>
                <w:szCs w:val="28"/>
                <w:shd w:val="clear" w:color="auto" w:fill="FFFFFF"/>
              </w:rPr>
              <w:t xml:space="preserve"> </w:t>
            </w:r>
            <w:r w:rsidRPr="00DE7120">
              <w:rPr>
                <w:sz w:val="28"/>
                <w:szCs w:val="28"/>
                <w:shd w:val="clear" w:color="auto" w:fill="FFFFFF"/>
              </w:rPr>
              <w:t xml:space="preserve">повышения </w:t>
            </w:r>
            <w:r w:rsidRPr="00DE7120">
              <w:rPr>
                <w:sz w:val="28"/>
                <w:szCs w:val="28"/>
                <w:shd w:val="clear" w:color="auto" w:fill="FFFFFF"/>
              </w:rPr>
              <w:lastRenderedPageBreak/>
              <w:t>территориальной доступности таких инфраструктур;</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повышение эффективности использования территори</w:t>
            </w:r>
            <w:r w:rsidR="00CB7A49">
              <w:rPr>
                <w:sz w:val="28"/>
                <w:szCs w:val="28"/>
                <w:shd w:val="clear" w:color="auto" w:fill="FFFFFF"/>
              </w:rPr>
              <w:t>и</w:t>
            </w:r>
            <w:r w:rsidRPr="00DE7120">
              <w:rPr>
                <w:sz w:val="28"/>
                <w:szCs w:val="28"/>
                <w:shd w:val="clear" w:color="auto" w:fill="FFFFFF"/>
              </w:rPr>
              <w:t xml:space="preserve"> поселени</w:t>
            </w:r>
            <w:r w:rsidR="00CB7A49">
              <w:rPr>
                <w:sz w:val="28"/>
                <w:szCs w:val="28"/>
                <w:shd w:val="clear" w:color="auto" w:fill="FFFFFF"/>
              </w:rPr>
              <w:t>я</w:t>
            </w:r>
            <w:r w:rsidRPr="00DE7120">
              <w:rPr>
                <w:sz w:val="28"/>
                <w:szCs w:val="28"/>
                <w:shd w:val="clear" w:color="auto" w:fill="FFFFFF"/>
              </w:rPr>
              <w:t xml:space="preserve">, </w:t>
            </w:r>
            <w:r w:rsidR="00CB7A49">
              <w:rPr>
                <w:sz w:val="28"/>
                <w:szCs w:val="28"/>
                <w:shd w:val="clear" w:color="auto" w:fill="FFFFFF"/>
              </w:rPr>
              <w:t xml:space="preserve"> </w:t>
            </w:r>
            <w:r w:rsidRPr="00DE7120">
              <w:rPr>
                <w:sz w:val="28"/>
                <w:szCs w:val="28"/>
                <w:shd w:val="clear" w:color="auto" w:fill="FFFFFF"/>
              </w:rPr>
              <w:t xml:space="preserve">в том числе </w:t>
            </w:r>
            <w:r w:rsidR="00CB7A49">
              <w:rPr>
                <w:sz w:val="28"/>
                <w:szCs w:val="28"/>
                <w:shd w:val="clear" w:color="auto" w:fill="FFFFFF"/>
              </w:rPr>
              <w:t xml:space="preserve"> </w:t>
            </w:r>
            <w:r w:rsidRPr="00DE7120">
              <w:rPr>
                <w:sz w:val="28"/>
                <w:szCs w:val="28"/>
                <w:shd w:val="clear" w:color="auto" w:fill="FFFFFF"/>
              </w:rPr>
              <w:t>создание мест обслуживания и мест приложения труда;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создание условий для привлечения внебюджетных источников финансирования обновления застроенных территорий.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Комплексное развитие территории осуществляется в соответствии с положениями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r w:rsidRPr="00DE7120">
              <w:rPr>
                <w:sz w:val="28"/>
                <w:szCs w:val="28"/>
                <w:shd w:val="clear" w:color="auto" w:fill="FFFFFF"/>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E7120" w:rsidRPr="00CB7A49" w:rsidRDefault="00DE7120" w:rsidP="00DE7120">
            <w:pPr>
              <w:autoSpaceDE w:val="0"/>
              <w:autoSpaceDN w:val="0"/>
              <w:ind w:right="-108" w:firstLine="709"/>
              <w:jc w:val="both"/>
              <w:rPr>
                <w:b/>
                <w:sz w:val="28"/>
                <w:szCs w:val="28"/>
                <w:shd w:val="clear" w:color="auto" w:fill="FFFFFF"/>
              </w:rPr>
            </w:pPr>
            <w:r w:rsidRPr="00CB7A49">
              <w:rPr>
                <w:b/>
                <w:sz w:val="28"/>
                <w:szCs w:val="28"/>
                <w:shd w:val="clear" w:color="auto" w:fill="FFFFFF"/>
              </w:rPr>
              <w:t>Статья 48. Виды комплексного развития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Виды комплексного развития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DE7120">
              <w:rPr>
                <w:sz w:val="28"/>
                <w:szCs w:val="28"/>
                <w:shd w:val="clear" w:color="auto" w:fill="FFFFFF"/>
              </w:rPr>
              <w:t xml:space="preserve"> (далее - комплексное развитие незастроенной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Комплексное развитие территории жилой застройки осуществляется в отношении застроенной территории, в границах которой расположены:</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многоквартирные дома, признанные аварийными и подлежащими сносу или реконструкции;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w:t>
            </w:r>
            <w:r w:rsidRPr="00DE7120">
              <w:rPr>
                <w:sz w:val="28"/>
                <w:szCs w:val="28"/>
                <w:shd w:val="clear" w:color="auto" w:fill="FFFFFF"/>
              </w:rPr>
              <w:lastRenderedPageBreak/>
              <w:t>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w:t>
            </w:r>
            <w:proofErr w:type="gramStart"/>
            <w:r w:rsidRPr="00DE7120">
              <w:rPr>
                <w:sz w:val="28"/>
                <w:szCs w:val="28"/>
                <w:shd w:val="clear" w:color="auto" w:fill="FFFFFF"/>
              </w:rPr>
              <w:t xml:space="preserve">или) </w:t>
            </w:r>
            <w:proofErr w:type="gramEnd"/>
            <w:r w:rsidRPr="00DE7120">
              <w:rPr>
                <w:sz w:val="28"/>
                <w:szCs w:val="28"/>
                <w:shd w:val="clear" w:color="auto" w:fill="FFFFFF"/>
              </w:rPr>
              <w:t>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roofErr w:type="gramEnd"/>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3) виды разрешенного использования которых и (или) виды разрешенного использования и </w:t>
            </w:r>
            <w:proofErr w:type="gramStart"/>
            <w:r w:rsidRPr="00DE7120">
              <w:rPr>
                <w:sz w:val="28"/>
                <w:szCs w:val="28"/>
                <w:shd w:val="clear" w:color="auto" w:fill="FFFFFF"/>
              </w:rPr>
              <w:t>характеристики</w:t>
            </w:r>
            <w:proofErr w:type="gramEnd"/>
            <w:r w:rsidRPr="00DE7120">
              <w:rPr>
                <w:sz w:val="28"/>
                <w:szCs w:val="28"/>
                <w:shd w:val="clear" w:color="auto" w:fill="FFFFFF"/>
              </w:rPr>
              <w:t xml:space="preserve">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4) на </w:t>
            </w:r>
            <w:proofErr w:type="gramStart"/>
            <w:r w:rsidRPr="00DE7120">
              <w:rPr>
                <w:sz w:val="28"/>
                <w:szCs w:val="28"/>
                <w:shd w:val="clear" w:color="auto" w:fill="FFFFFF"/>
              </w:rPr>
              <w:t>которых</w:t>
            </w:r>
            <w:proofErr w:type="gramEnd"/>
            <w:r w:rsidRPr="00DE7120">
              <w:rPr>
                <w:sz w:val="28"/>
                <w:szCs w:val="28"/>
                <w:shd w:val="clear" w:color="auto" w:fill="FFFFFF"/>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w:t>
            </w:r>
            <w:proofErr w:type="gramStart"/>
            <w:r w:rsidRPr="00DE7120">
              <w:rPr>
                <w:sz w:val="28"/>
                <w:szCs w:val="28"/>
                <w:shd w:val="clear" w:color="auto" w:fill="FFFFFF"/>
              </w:rPr>
              <w:t xml:space="preserve">или) </w:t>
            </w:r>
            <w:proofErr w:type="gramEnd"/>
            <w:r w:rsidRPr="00DE7120">
              <w:rPr>
                <w:sz w:val="28"/>
                <w:szCs w:val="28"/>
                <w:shd w:val="clear" w:color="auto" w:fill="FFFFFF"/>
              </w:rPr>
              <w:t xml:space="preserve">объекты недвижимого имущества расположены в границах одного элемента </w:t>
            </w:r>
            <w:r w:rsidRPr="00DE7120">
              <w:rPr>
                <w:sz w:val="28"/>
                <w:szCs w:val="28"/>
                <w:shd w:val="clear" w:color="auto" w:fill="FFFFFF"/>
              </w:rPr>
              <w:lastRenderedPageBreak/>
              <w:t>планировочной структуры с земельными участками, предусмотренными частью 4 настоящей статьи.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7. </w:t>
            </w:r>
            <w:proofErr w:type="gramStart"/>
            <w:r w:rsidRPr="00DE7120">
              <w:rPr>
                <w:sz w:val="28"/>
                <w:szCs w:val="28"/>
                <w:shd w:val="clear" w:color="auto" w:fill="FFFFFF"/>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w:t>
            </w:r>
            <w:r>
              <w:rPr>
                <w:sz w:val="28"/>
                <w:szCs w:val="28"/>
                <w:shd w:val="clear" w:color="auto" w:fill="FFFFFF"/>
              </w:rPr>
              <w:t>и</w:t>
            </w:r>
            <w:r w:rsidRPr="00DE7120">
              <w:rPr>
                <w:sz w:val="28"/>
                <w:szCs w:val="28"/>
                <w:shd w:val="clear" w:color="auto" w:fill="FFFFFF"/>
              </w:rPr>
              <w:t xml:space="preserve"> </w:t>
            </w:r>
            <w:r>
              <w:rPr>
                <w:sz w:val="28"/>
                <w:szCs w:val="28"/>
                <w:shd w:val="clear" w:color="auto" w:fill="FFFFFF"/>
              </w:rPr>
              <w:t>Правилами.</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 </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w:t>
            </w:r>
            <w:proofErr w:type="gramEnd"/>
            <w:r w:rsidRPr="00DE7120">
              <w:rPr>
                <w:sz w:val="28"/>
                <w:szCs w:val="28"/>
                <w:shd w:val="clear" w:color="auto" w:fill="FFFFFF"/>
              </w:rPr>
              <w:t xml:space="preserve"> земельными участками. Порядок данного согласования устанавливается Правительством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10. </w:t>
            </w:r>
            <w:proofErr w:type="gramStart"/>
            <w:r w:rsidRPr="00DE7120">
              <w:rPr>
                <w:sz w:val="28"/>
                <w:szCs w:val="28"/>
                <w:shd w:val="clear" w:color="auto" w:fill="FFFFFF"/>
              </w:rPr>
              <w:t xml:space="preserve">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w:t>
            </w:r>
            <w:r w:rsidRPr="00DE7120">
              <w:rPr>
                <w:sz w:val="28"/>
                <w:szCs w:val="28"/>
                <w:shd w:val="clear" w:color="auto" w:fill="FFFFFF"/>
              </w:rPr>
              <w:lastRenderedPageBreak/>
              <w:t>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w:t>
            </w:r>
            <w:proofErr w:type="gramEnd"/>
            <w:r w:rsidRPr="00DE7120">
              <w:rPr>
                <w:sz w:val="28"/>
                <w:szCs w:val="28"/>
                <w:shd w:val="clear" w:color="auto" w:fill="FFFFFF"/>
              </w:rPr>
              <w:t xml:space="preserve">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11. Реализация комплексного развития территории по инициативе правообладателей осуществляется в соответствии со статьей </w:t>
            </w:r>
            <w:r w:rsidR="004859A6">
              <w:rPr>
                <w:sz w:val="28"/>
                <w:szCs w:val="28"/>
                <w:shd w:val="clear" w:color="auto" w:fill="FFFFFF"/>
              </w:rPr>
              <w:t>53</w:t>
            </w:r>
            <w:r w:rsidRPr="00DE7120">
              <w:rPr>
                <w:sz w:val="28"/>
                <w:szCs w:val="28"/>
                <w:shd w:val="clear" w:color="auto" w:fill="FFFFFF"/>
              </w:rPr>
              <w:t xml:space="preserve">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r w:rsidRPr="00DE7120">
              <w:rPr>
                <w:sz w:val="28"/>
                <w:szCs w:val="28"/>
                <w:shd w:val="clear" w:color="auto" w:fill="FFFFFF"/>
              </w:rPr>
              <w:t>.</w:t>
            </w:r>
          </w:p>
          <w:p w:rsidR="00DE7120" w:rsidRPr="00CB7A49" w:rsidRDefault="00DE7120" w:rsidP="00CB7A49">
            <w:pPr>
              <w:autoSpaceDE w:val="0"/>
              <w:autoSpaceDN w:val="0"/>
              <w:ind w:right="-108" w:firstLine="709"/>
              <w:jc w:val="center"/>
              <w:rPr>
                <w:b/>
                <w:sz w:val="28"/>
                <w:szCs w:val="28"/>
                <w:shd w:val="clear" w:color="auto" w:fill="FFFFFF"/>
              </w:rPr>
            </w:pPr>
            <w:r w:rsidRPr="00CB7A49">
              <w:rPr>
                <w:b/>
                <w:sz w:val="28"/>
                <w:szCs w:val="28"/>
                <w:shd w:val="clear" w:color="auto" w:fill="FFFFFF"/>
              </w:rPr>
              <w:t>Статья 49. Порядок принятия и реализации решения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В соответствии с настоящим</w:t>
            </w:r>
            <w:r>
              <w:rPr>
                <w:sz w:val="28"/>
                <w:szCs w:val="28"/>
                <w:shd w:val="clear" w:color="auto" w:fill="FFFFFF"/>
              </w:rPr>
              <w:t>и</w:t>
            </w:r>
            <w:r w:rsidRPr="00DE7120">
              <w:rPr>
                <w:sz w:val="28"/>
                <w:szCs w:val="28"/>
                <w:shd w:val="clear" w:color="auto" w:fill="FFFFFF"/>
              </w:rPr>
              <w:t xml:space="preserve"> </w:t>
            </w:r>
            <w:r>
              <w:rPr>
                <w:sz w:val="28"/>
                <w:szCs w:val="28"/>
                <w:shd w:val="clear" w:color="auto" w:fill="FFFFFF"/>
              </w:rPr>
              <w:t>Правилами</w:t>
            </w:r>
            <w:r w:rsidRPr="00DE7120">
              <w:rPr>
                <w:sz w:val="28"/>
                <w:szCs w:val="28"/>
                <w:shd w:val="clear" w:color="auto" w:fill="FFFFFF"/>
              </w:rPr>
              <w:t xml:space="preserve"> комплексное развитие территории осуществляется самостоятельно </w:t>
            </w:r>
            <w:r w:rsidR="00AE7B2B">
              <w:rPr>
                <w:sz w:val="28"/>
                <w:szCs w:val="28"/>
                <w:shd w:val="clear" w:color="auto" w:fill="FFFFFF"/>
              </w:rPr>
              <w:t xml:space="preserve"> </w:t>
            </w:r>
            <w:r w:rsidRPr="00DE7120">
              <w:rPr>
                <w:sz w:val="28"/>
                <w:szCs w:val="28"/>
                <w:shd w:val="clear" w:color="auto" w:fill="FFFFFF"/>
              </w:rPr>
              <w:t>муниципальным образовани</w:t>
            </w:r>
            <w:r w:rsidR="00AE7B2B">
              <w:rPr>
                <w:sz w:val="28"/>
                <w:szCs w:val="28"/>
                <w:shd w:val="clear" w:color="auto" w:fill="FFFFFF"/>
              </w:rPr>
              <w:t>ем</w:t>
            </w:r>
            <w:r w:rsidRPr="00DE7120">
              <w:rPr>
                <w:sz w:val="28"/>
                <w:szCs w:val="28"/>
                <w:shd w:val="clear" w:color="auto" w:fill="FFFFFF"/>
              </w:rPr>
              <w:t>,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Решение о комплексном развитии территории принимается</w:t>
            </w:r>
            <w:r w:rsidR="00AE7B2B">
              <w:rPr>
                <w:sz w:val="28"/>
                <w:szCs w:val="28"/>
                <w:shd w:val="clear" w:color="auto" w:fill="FFFFFF"/>
              </w:rPr>
              <w:t xml:space="preserve"> </w:t>
            </w:r>
            <w:r w:rsidRPr="00DE7120">
              <w:rPr>
                <w:sz w:val="28"/>
                <w:szCs w:val="28"/>
                <w:shd w:val="clear" w:color="auto" w:fill="FFFFFF"/>
              </w:rPr>
              <w:t xml:space="preserve">главой </w:t>
            </w:r>
            <w:r w:rsidR="00AE7B2B">
              <w:rPr>
                <w:sz w:val="28"/>
                <w:szCs w:val="28"/>
                <w:shd w:val="clear" w:color="auto" w:fill="FFFFFF"/>
              </w:rPr>
              <w:t xml:space="preserve"> муниципального образования.  </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3</w:t>
            </w:r>
            <w:r w:rsidR="00DE7120" w:rsidRPr="00DE7120">
              <w:rPr>
                <w:sz w:val="28"/>
                <w:szCs w:val="28"/>
                <w:shd w:val="clear" w:color="auto" w:fill="FFFFFF"/>
              </w:rPr>
              <w:t xml:space="preserve">. </w:t>
            </w:r>
            <w:proofErr w:type="gramStart"/>
            <w:r w:rsidR="00DE7120" w:rsidRPr="00DE7120">
              <w:rPr>
                <w:sz w:val="28"/>
                <w:szCs w:val="28"/>
                <w:shd w:val="clear" w:color="auto" w:fill="FFFFFF"/>
              </w:rPr>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w:t>
            </w:r>
            <w:r>
              <w:rPr>
                <w:sz w:val="28"/>
                <w:szCs w:val="28"/>
                <w:shd w:val="clear" w:color="auto" w:fill="FFFFFF"/>
              </w:rPr>
              <w:t>муниципального образования</w:t>
            </w:r>
            <w:r w:rsidR="00DE7120" w:rsidRPr="00DE7120">
              <w:rPr>
                <w:sz w:val="28"/>
                <w:szCs w:val="28"/>
                <w:shd w:val="clear" w:color="auto" w:fill="FFFFFF"/>
              </w:rPr>
              <w:t xml:space="preserve">, подлежат согласованию с уполномоченным органом исполнительной власти </w:t>
            </w:r>
            <w:r>
              <w:rPr>
                <w:sz w:val="28"/>
                <w:szCs w:val="28"/>
                <w:shd w:val="clear" w:color="auto" w:fill="FFFFFF"/>
              </w:rPr>
              <w:t>Саратовской области</w:t>
            </w:r>
            <w:r w:rsidR="00DE7120" w:rsidRPr="00DE7120">
              <w:rPr>
                <w:sz w:val="28"/>
                <w:szCs w:val="28"/>
                <w:shd w:val="clear" w:color="auto" w:fill="FFFFFF"/>
              </w:rPr>
              <w:t xml:space="preserve"> в порядке, установленном нормативным правовым актом </w:t>
            </w:r>
            <w:r>
              <w:rPr>
                <w:sz w:val="28"/>
                <w:szCs w:val="28"/>
                <w:shd w:val="clear" w:color="auto" w:fill="FFFFFF"/>
              </w:rPr>
              <w:t>Саратовской области</w:t>
            </w:r>
            <w:r w:rsidR="00DE7120" w:rsidRPr="00DE7120">
              <w:rPr>
                <w:sz w:val="28"/>
                <w:szCs w:val="28"/>
                <w:shd w:val="clear" w:color="auto" w:fill="FFFFFF"/>
              </w:rPr>
              <w:t>.</w:t>
            </w:r>
            <w:proofErr w:type="gramEnd"/>
            <w:r w:rsidR="00DE7120" w:rsidRPr="00DE7120">
              <w:rPr>
                <w:sz w:val="28"/>
                <w:szCs w:val="28"/>
                <w:shd w:val="clear" w:color="auto" w:fill="FFFFFF"/>
              </w:rPr>
              <w:t xml:space="preserve">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w:t>
            </w:r>
            <w:r>
              <w:rPr>
                <w:sz w:val="28"/>
                <w:szCs w:val="28"/>
                <w:shd w:val="clear" w:color="auto" w:fill="FFFFFF"/>
              </w:rPr>
              <w:t>Саратовской области</w:t>
            </w:r>
            <w:r w:rsidR="00DE7120" w:rsidRPr="00DE7120">
              <w:rPr>
                <w:sz w:val="28"/>
                <w:szCs w:val="28"/>
                <w:shd w:val="clear" w:color="auto" w:fill="FFFFFF"/>
              </w:rPr>
              <w:t xml:space="preserve"> проекта решения о комплексном развитии территории жилой застройки, проекта решения о комплексном развитии территории нежилой застройки.</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4</w:t>
            </w:r>
            <w:r w:rsidR="00DE7120" w:rsidRPr="00DE7120">
              <w:rPr>
                <w:sz w:val="28"/>
                <w:szCs w:val="28"/>
                <w:shd w:val="clear" w:color="auto" w:fill="FFFFFF"/>
              </w:rPr>
              <w:t xml:space="preserve">.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w:t>
            </w:r>
            <w:r>
              <w:rPr>
                <w:sz w:val="28"/>
                <w:szCs w:val="28"/>
                <w:shd w:val="clear" w:color="auto" w:fill="FFFFFF"/>
              </w:rPr>
              <w:t>Саратовской области</w:t>
            </w:r>
            <w:r w:rsidR="00DE7120">
              <w:rPr>
                <w:sz w:val="28"/>
                <w:szCs w:val="28"/>
                <w:shd w:val="clear" w:color="auto" w:fill="FFFFFF"/>
              </w:rPr>
              <w:t xml:space="preserve"> с учетом требований настоящих</w:t>
            </w:r>
            <w:r w:rsidR="00DE7120" w:rsidRPr="00DE7120">
              <w:rPr>
                <w:sz w:val="28"/>
                <w:szCs w:val="28"/>
                <w:shd w:val="clear" w:color="auto" w:fill="FFFFFF"/>
              </w:rPr>
              <w:t xml:space="preserve"> </w:t>
            </w:r>
            <w:r w:rsidR="00DE7120">
              <w:rPr>
                <w:sz w:val="28"/>
                <w:szCs w:val="28"/>
                <w:shd w:val="clear" w:color="auto" w:fill="FFFFFF"/>
              </w:rPr>
              <w:t>Правил</w:t>
            </w:r>
            <w:r w:rsidR="00DE7120" w:rsidRPr="00DE7120">
              <w:rPr>
                <w:sz w:val="28"/>
                <w:szCs w:val="28"/>
                <w:shd w:val="clear" w:color="auto" w:fill="FFFFFF"/>
              </w:rPr>
              <w:t>, жилищного законодательства, земельного законодательства устанавливаются: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порядок реализации решения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порядок определения границ территории, подлежащей комплексному развитию;</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иные требования к комплексному развитию территории, устанавливаемые в соответствии с настоящим</w:t>
            </w:r>
            <w:r w:rsidR="00C02EF9">
              <w:rPr>
                <w:sz w:val="28"/>
                <w:szCs w:val="28"/>
                <w:shd w:val="clear" w:color="auto" w:fill="FFFFFF"/>
              </w:rPr>
              <w:t>и</w:t>
            </w:r>
            <w:r w:rsidRPr="00DE7120">
              <w:rPr>
                <w:sz w:val="28"/>
                <w:szCs w:val="28"/>
                <w:shd w:val="clear" w:color="auto" w:fill="FFFFFF"/>
              </w:rPr>
              <w:t xml:space="preserve"> </w:t>
            </w:r>
            <w:r w:rsidR="00C02EF9">
              <w:rPr>
                <w:sz w:val="28"/>
                <w:szCs w:val="28"/>
                <w:shd w:val="clear" w:color="auto" w:fill="FFFFFF"/>
              </w:rPr>
              <w:t>Правилами</w:t>
            </w:r>
            <w:r w:rsidRPr="00DE7120">
              <w:rPr>
                <w:sz w:val="28"/>
                <w:szCs w:val="28"/>
                <w:shd w:val="clear" w:color="auto" w:fill="FFFFFF"/>
              </w:rPr>
              <w:t>.</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5</w:t>
            </w:r>
            <w:r w:rsidR="00DE7120" w:rsidRPr="00DE7120">
              <w:rPr>
                <w:sz w:val="28"/>
                <w:szCs w:val="28"/>
                <w:shd w:val="clear" w:color="auto" w:fill="FFFFFF"/>
              </w:rPr>
              <w:t>. Процедура принятия и реализации решения о комплексном развитии территории жилой застройки состоит из следующих этапов:</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lastRenderedPageBreak/>
              <w:t>1) подготовка проекта решения о комплексном развитии территории жилой застройки и его согласование в случаях, установленных настоящим</w:t>
            </w:r>
            <w:r w:rsidR="00C02EF9">
              <w:rPr>
                <w:sz w:val="28"/>
                <w:szCs w:val="28"/>
                <w:shd w:val="clear" w:color="auto" w:fill="FFFFFF"/>
              </w:rPr>
              <w:t>и</w:t>
            </w:r>
            <w:r w:rsidRPr="00DE7120">
              <w:rPr>
                <w:sz w:val="28"/>
                <w:szCs w:val="28"/>
                <w:shd w:val="clear" w:color="auto" w:fill="FFFFFF"/>
              </w:rPr>
              <w:t xml:space="preserve"> </w:t>
            </w:r>
            <w:r w:rsidR="00C02EF9">
              <w:rPr>
                <w:sz w:val="28"/>
                <w:szCs w:val="28"/>
                <w:shd w:val="clear" w:color="auto" w:fill="FFFFFF"/>
              </w:rPr>
              <w:t>Правилами</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5</w:t>
            </w:r>
            <w:r w:rsidR="00DE7120" w:rsidRPr="00DE7120">
              <w:rPr>
                <w:sz w:val="28"/>
                <w:szCs w:val="28"/>
                <w:shd w:val="clear" w:color="auto" w:fill="FFFFFF"/>
              </w:rPr>
              <w:t>. Процедура принятия и реализации решения о комплексном развитии территории нежилой застройки состоит из следующих этапов:</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подготовка проекта решения о комплексном развитии территории нежилой застройки и его согласование в случаях, установленных настоящим</w:t>
            </w:r>
            <w:r w:rsidR="00C02EF9">
              <w:rPr>
                <w:sz w:val="28"/>
                <w:szCs w:val="28"/>
                <w:shd w:val="clear" w:color="auto" w:fill="FFFFFF"/>
              </w:rPr>
              <w:t>и</w:t>
            </w:r>
            <w:r w:rsidRPr="00DE7120">
              <w:rPr>
                <w:sz w:val="28"/>
                <w:szCs w:val="28"/>
                <w:shd w:val="clear" w:color="auto" w:fill="FFFFFF"/>
              </w:rPr>
              <w:t xml:space="preserve"> </w:t>
            </w:r>
            <w:r w:rsidR="00C02EF9">
              <w:rPr>
                <w:sz w:val="28"/>
                <w:szCs w:val="28"/>
                <w:shd w:val="clear" w:color="auto" w:fill="FFFFFF"/>
              </w:rPr>
              <w:t>Правилами</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w:t>
            </w:r>
            <w:r w:rsidRPr="00DE7120">
              <w:rPr>
                <w:sz w:val="28"/>
                <w:szCs w:val="28"/>
                <w:shd w:val="clear" w:color="auto" w:fill="FFFFFF"/>
              </w:rPr>
              <w:lastRenderedPageBreak/>
              <w:t>развитии территории нежилой застройки всем правообладателям объектов недвижимого имущества, расположенных в границах такой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w:t>
            </w:r>
            <w:proofErr w:type="gramEnd"/>
            <w:r w:rsidRPr="00DE7120">
              <w:rPr>
                <w:sz w:val="28"/>
                <w:szCs w:val="28"/>
                <w:shd w:val="clear" w:color="auto" w:fill="FFFFFF"/>
              </w:rPr>
              <w:t xml:space="preserve">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w:t>
            </w:r>
            <w:r w:rsidR="00C02EF9">
              <w:rPr>
                <w:sz w:val="28"/>
                <w:szCs w:val="28"/>
                <w:shd w:val="clear" w:color="auto" w:fill="FFFFFF"/>
              </w:rPr>
              <w:t>стями 6 и 7 статьи 70 настоящих</w:t>
            </w:r>
            <w:r w:rsidRPr="00DE7120">
              <w:rPr>
                <w:sz w:val="28"/>
                <w:szCs w:val="28"/>
                <w:shd w:val="clear" w:color="auto" w:fill="FFFFFF"/>
              </w:rPr>
              <w:t xml:space="preserve"> </w:t>
            </w:r>
            <w:r w:rsidR="00C02EF9">
              <w:rPr>
                <w:sz w:val="28"/>
                <w:szCs w:val="28"/>
                <w:shd w:val="clear" w:color="auto" w:fill="FFFFFF"/>
              </w:rPr>
              <w:t>Правил</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w:t>
            </w:r>
            <w:proofErr w:type="gramEnd"/>
            <w:r w:rsidRPr="00DE7120">
              <w:rPr>
                <w:sz w:val="28"/>
                <w:szCs w:val="28"/>
                <w:shd w:val="clear" w:color="auto" w:fill="FFFFFF"/>
              </w:rPr>
              <w:t xml:space="preserve"> пунктом 4 настоящей части);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6</w:t>
            </w:r>
            <w:r w:rsidR="00DE7120" w:rsidRPr="00DE7120">
              <w:rPr>
                <w:sz w:val="28"/>
                <w:szCs w:val="28"/>
                <w:shd w:val="clear" w:color="auto" w:fill="FFFFFF"/>
              </w:rPr>
              <w:t>. Процедура принятия и реализации решения о комплексном развитии незастроенной территории состоит из следующих этапов:</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w:t>
            </w:r>
            <w:r w:rsidRPr="00DE7120">
              <w:rPr>
                <w:sz w:val="28"/>
                <w:szCs w:val="28"/>
                <w:shd w:val="clear" w:color="auto" w:fill="FFFFFF"/>
              </w:rPr>
              <w:lastRenderedPageBreak/>
              <w:t>реализации такого решения юридическими лицами, определенными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roofErr w:type="gramEnd"/>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7</w:t>
            </w:r>
            <w:r w:rsidR="00DE7120" w:rsidRPr="00DE7120">
              <w:rPr>
                <w:sz w:val="28"/>
                <w:szCs w:val="28"/>
                <w:shd w:val="clear" w:color="auto" w:fill="FFFFFF"/>
              </w:rPr>
              <w:t xml:space="preserve">. Нормативным правовым актом </w:t>
            </w:r>
            <w:r>
              <w:rPr>
                <w:sz w:val="28"/>
                <w:szCs w:val="28"/>
                <w:shd w:val="clear" w:color="auto" w:fill="FFFFFF"/>
              </w:rPr>
              <w:t>Саратовской области</w:t>
            </w:r>
            <w:r w:rsidR="00DE7120" w:rsidRPr="00DE7120">
              <w:rPr>
                <w:sz w:val="28"/>
                <w:szCs w:val="28"/>
                <w:shd w:val="clear" w:color="auto" w:fill="FFFFFF"/>
              </w:rPr>
              <w:t xml:space="preserve">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DE7120" w:rsidRPr="00AE7B2B" w:rsidRDefault="00C02EF9" w:rsidP="00DE7120">
            <w:pPr>
              <w:autoSpaceDE w:val="0"/>
              <w:autoSpaceDN w:val="0"/>
              <w:ind w:right="-108" w:firstLine="709"/>
              <w:jc w:val="both"/>
              <w:rPr>
                <w:b/>
                <w:sz w:val="28"/>
                <w:szCs w:val="28"/>
                <w:shd w:val="clear" w:color="auto" w:fill="FFFFFF"/>
              </w:rPr>
            </w:pPr>
            <w:r w:rsidRPr="00AE7B2B">
              <w:rPr>
                <w:b/>
                <w:sz w:val="28"/>
                <w:szCs w:val="28"/>
                <w:shd w:val="clear" w:color="auto" w:fill="FFFFFF"/>
              </w:rPr>
              <w:t>Статья 50</w:t>
            </w:r>
            <w:r w:rsidR="00DE7120" w:rsidRPr="00AE7B2B">
              <w:rPr>
                <w:b/>
                <w:sz w:val="28"/>
                <w:szCs w:val="28"/>
                <w:shd w:val="clear" w:color="auto" w:fill="FFFFFF"/>
              </w:rPr>
              <w:t>. Решение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В решение о комплексном развитии территории включаются: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сведения о местоположении, площади и границах территории, подлежащей комплексному развитию;</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предельный срок реализации решения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4) сведения о самостоятельной реализации </w:t>
            </w:r>
            <w:r w:rsidR="00AE7B2B">
              <w:rPr>
                <w:sz w:val="28"/>
                <w:szCs w:val="28"/>
                <w:shd w:val="clear" w:color="auto" w:fill="FFFFFF"/>
              </w:rPr>
              <w:t xml:space="preserve"> </w:t>
            </w:r>
            <w:r w:rsidRPr="00DE7120">
              <w:rPr>
                <w:sz w:val="28"/>
                <w:szCs w:val="28"/>
                <w:shd w:val="clear" w:color="auto" w:fill="FFFFFF"/>
              </w:rPr>
              <w:t>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w:t>
            </w:r>
            <w:r w:rsidRPr="00DE7120">
              <w:rPr>
                <w:sz w:val="28"/>
                <w:szCs w:val="28"/>
                <w:shd w:val="clear" w:color="auto" w:fill="FFFFFF"/>
              </w:rPr>
              <w:lastRenderedPageBreak/>
              <w:t>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w:t>
            </w:r>
            <w:r w:rsidR="00C02EF9">
              <w:rPr>
                <w:sz w:val="28"/>
                <w:szCs w:val="28"/>
                <w:shd w:val="clear" w:color="auto" w:fill="FFFFFF"/>
              </w:rPr>
              <w:t>о</w:t>
            </w:r>
            <w:r w:rsidRPr="00DE7120">
              <w:rPr>
                <w:sz w:val="28"/>
                <w:szCs w:val="28"/>
                <w:shd w:val="clear" w:color="auto" w:fill="FFFFFF"/>
              </w:rPr>
              <w:t xml:space="preserve"> стать</w:t>
            </w:r>
            <w:r w:rsidR="00C02EF9">
              <w:rPr>
                <w:sz w:val="28"/>
                <w:szCs w:val="28"/>
                <w:shd w:val="clear" w:color="auto" w:fill="FFFFFF"/>
              </w:rPr>
              <w:t>ей</w:t>
            </w:r>
            <w:r w:rsidRPr="00DE7120">
              <w:rPr>
                <w:sz w:val="28"/>
                <w:szCs w:val="28"/>
                <w:shd w:val="clear" w:color="auto" w:fill="FFFFFF"/>
              </w:rPr>
              <w:t xml:space="preserve"> </w:t>
            </w:r>
            <w:r w:rsidR="00C02EF9">
              <w:rPr>
                <w:sz w:val="28"/>
                <w:szCs w:val="28"/>
                <w:shd w:val="clear" w:color="auto" w:fill="FFFFFF"/>
              </w:rPr>
              <w:t>19</w:t>
            </w:r>
            <w:r w:rsidRPr="00DE7120">
              <w:rPr>
                <w:sz w:val="28"/>
                <w:szCs w:val="28"/>
                <w:shd w:val="clear" w:color="auto" w:fill="FFFFFF"/>
              </w:rPr>
              <w:t xml:space="preserve"> настоящ</w:t>
            </w:r>
            <w:r w:rsidR="00C02EF9">
              <w:rPr>
                <w:sz w:val="28"/>
                <w:szCs w:val="28"/>
                <w:shd w:val="clear" w:color="auto" w:fill="FFFFFF"/>
              </w:rPr>
              <w:t>их Правил</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w:t>
            </w:r>
            <w:proofErr w:type="gramStart"/>
            <w:r w:rsidRPr="00DE7120">
              <w:rPr>
                <w:sz w:val="28"/>
                <w:szCs w:val="28"/>
                <w:shd w:val="clear" w:color="auto" w:fill="FFFFFF"/>
              </w:rPr>
              <w:t>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DE7120">
              <w:rPr>
                <w:sz w:val="28"/>
                <w:szCs w:val="28"/>
                <w:shd w:val="clear" w:color="auto" w:fill="FFFFFF"/>
              </w:rPr>
              <w:t xml:space="preserve"> строительства, архитектуры, градостроительства, и (или) строительство наемного дома.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Проект решения о комплексном развитии территории жилой застройки подлежит размещению:</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 xml:space="preserve"> 1</w:t>
            </w:r>
            <w:r w:rsidR="00DE7120" w:rsidRPr="00DE7120">
              <w:rPr>
                <w:sz w:val="28"/>
                <w:szCs w:val="28"/>
                <w:shd w:val="clear" w:color="auto" w:fill="FFFFFF"/>
              </w:rPr>
              <w:t>)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DE7120" w:rsidRPr="00DE7120" w:rsidRDefault="00AE7B2B" w:rsidP="00DE7120">
            <w:pPr>
              <w:autoSpaceDE w:val="0"/>
              <w:autoSpaceDN w:val="0"/>
              <w:ind w:right="-108" w:firstLine="709"/>
              <w:jc w:val="both"/>
              <w:rPr>
                <w:sz w:val="28"/>
                <w:szCs w:val="28"/>
                <w:shd w:val="clear" w:color="auto" w:fill="FFFFFF"/>
              </w:rPr>
            </w:pPr>
            <w:r>
              <w:rPr>
                <w:sz w:val="28"/>
                <w:szCs w:val="28"/>
                <w:shd w:val="clear" w:color="auto" w:fill="FFFFFF"/>
              </w:rPr>
              <w:t>2</w:t>
            </w:r>
            <w:r w:rsidR="00DE7120" w:rsidRPr="00DE7120">
              <w:rPr>
                <w:sz w:val="28"/>
                <w:szCs w:val="28"/>
                <w:shd w:val="clear" w:color="auto" w:fill="FFFFFF"/>
              </w:rPr>
              <w:t>)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w:t>
            </w:r>
            <w:r w:rsidR="00AE7B2B">
              <w:rPr>
                <w:sz w:val="28"/>
                <w:szCs w:val="28"/>
                <w:shd w:val="clear" w:color="auto" w:fill="FFFFFF"/>
              </w:rPr>
              <w:t>Саратовской области</w:t>
            </w:r>
            <w:r w:rsidRPr="00DE7120">
              <w:rPr>
                <w:sz w:val="28"/>
                <w:szCs w:val="28"/>
                <w:shd w:val="clear" w:color="auto" w:fill="FFFFFF"/>
              </w:rPr>
              <w:t xml:space="preserve"> для проведения общих собраний собственников помещений в многоквартирных домах, предусмотренных пунктом 2 части 2 статьи </w:t>
            </w:r>
            <w:r w:rsidR="00C02EF9">
              <w:rPr>
                <w:sz w:val="28"/>
                <w:szCs w:val="28"/>
                <w:shd w:val="clear" w:color="auto" w:fill="FFFFFF"/>
              </w:rPr>
              <w:t>48</w:t>
            </w:r>
            <w:r w:rsidRPr="00DE7120">
              <w:rPr>
                <w:sz w:val="28"/>
                <w:szCs w:val="28"/>
                <w:shd w:val="clear" w:color="auto" w:fill="FFFFFF"/>
              </w:rPr>
              <w:t xml:space="preserve"> настоящ</w:t>
            </w:r>
            <w:r w:rsidR="00C02EF9">
              <w:rPr>
                <w:sz w:val="28"/>
                <w:szCs w:val="28"/>
                <w:shd w:val="clear" w:color="auto" w:fill="FFFFFF"/>
              </w:rPr>
              <w:t>их</w:t>
            </w:r>
            <w:r w:rsidRPr="00DE7120">
              <w:rPr>
                <w:sz w:val="28"/>
                <w:szCs w:val="28"/>
                <w:shd w:val="clear" w:color="auto" w:fill="FFFFFF"/>
              </w:rPr>
              <w:t xml:space="preserve"> </w:t>
            </w:r>
            <w:r w:rsidR="00C02EF9">
              <w:rPr>
                <w:sz w:val="28"/>
                <w:szCs w:val="28"/>
                <w:shd w:val="clear" w:color="auto" w:fill="FFFFFF"/>
              </w:rPr>
              <w:t>Правил</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5. Указанные в части 4 настоящей статьи и включенные в проект решения о комплексном развитии территории жилой </w:t>
            </w:r>
            <w:proofErr w:type="gramStart"/>
            <w:r w:rsidRPr="00DE7120">
              <w:rPr>
                <w:sz w:val="28"/>
                <w:szCs w:val="28"/>
                <w:shd w:val="clear" w:color="auto" w:fill="FFFFFF"/>
              </w:rPr>
              <w:t>застройки многоквартирные дома</w:t>
            </w:r>
            <w:proofErr w:type="gramEnd"/>
            <w:r w:rsidRPr="00DE7120">
              <w:rPr>
                <w:sz w:val="28"/>
                <w:szCs w:val="28"/>
                <w:shd w:val="clear" w:color="auto" w:fill="FFFFFF"/>
              </w:rPr>
              <w:t>,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6. </w:t>
            </w:r>
            <w:proofErr w:type="gramStart"/>
            <w:r w:rsidRPr="00DE7120">
              <w:rPr>
                <w:sz w:val="28"/>
                <w:szCs w:val="28"/>
                <w:shd w:val="clear" w:color="auto" w:fill="FFFFFF"/>
              </w:rPr>
              <w:t xml:space="preserve">Исключение указанного в части 4 настоящей статьи многоквартирного дома из решения о комплексном развитии территории жилой застройки, в том числе </w:t>
            </w:r>
            <w:r w:rsidRPr="00DE7120">
              <w:rPr>
                <w:sz w:val="28"/>
                <w:szCs w:val="28"/>
                <w:shd w:val="clear" w:color="auto" w:fill="FFFFFF"/>
              </w:rPr>
              <w:lastRenderedPageBreak/>
              <w:t>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w:t>
            </w:r>
            <w:proofErr w:type="gramEnd"/>
            <w:r w:rsidRPr="00DE7120">
              <w:rPr>
                <w:sz w:val="28"/>
                <w:szCs w:val="28"/>
                <w:shd w:val="clear" w:color="auto" w:fill="FFFFFF"/>
              </w:rPr>
              <w:t xml:space="preserve"> реализации решения о комплексном развитии территории жилой застройки.</w:t>
            </w:r>
          </w:p>
          <w:p w:rsidR="00DE7120" w:rsidRPr="00AE7B2B" w:rsidRDefault="00DE7120" w:rsidP="00DE7120">
            <w:pPr>
              <w:autoSpaceDE w:val="0"/>
              <w:autoSpaceDN w:val="0"/>
              <w:ind w:right="-108" w:firstLine="709"/>
              <w:jc w:val="both"/>
              <w:rPr>
                <w:b/>
                <w:sz w:val="28"/>
                <w:szCs w:val="28"/>
                <w:shd w:val="clear" w:color="auto" w:fill="FFFFFF"/>
              </w:rPr>
            </w:pPr>
            <w:r w:rsidRPr="00AE7B2B">
              <w:rPr>
                <w:b/>
                <w:sz w:val="28"/>
                <w:szCs w:val="28"/>
                <w:shd w:val="clear" w:color="auto" w:fill="FFFFFF"/>
              </w:rPr>
              <w:t xml:space="preserve">Статья </w:t>
            </w:r>
            <w:r w:rsidR="00C02EF9" w:rsidRPr="00AE7B2B">
              <w:rPr>
                <w:b/>
                <w:sz w:val="28"/>
                <w:szCs w:val="28"/>
                <w:shd w:val="clear" w:color="auto" w:fill="FFFFFF"/>
              </w:rPr>
              <w:t>51</w:t>
            </w:r>
            <w:r w:rsidRPr="00AE7B2B">
              <w:rPr>
                <w:b/>
                <w:sz w:val="28"/>
                <w:szCs w:val="28"/>
                <w:shd w:val="clear" w:color="auto" w:fill="FFFFFF"/>
              </w:rPr>
              <w:t>. Договор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 </w:t>
            </w:r>
            <w:proofErr w:type="gramStart"/>
            <w:r w:rsidRPr="00DE7120">
              <w:rPr>
                <w:sz w:val="28"/>
                <w:szCs w:val="28"/>
                <w:shd w:val="clear" w:color="auto" w:fill="FFFFFF"/>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w:t>
            </w:r>
            <w:r w:rsidR="004859A6">
              <w:rPr>
                <w:sz w:val="28"/>
                <w:szCs w:val="28"/>
                <w:shd w:val="clear" w:color="auto" w:fill="FFFFFF"/>
              </w:rPr>
              <w:t>52</w:t>
            </w:r>
            <w:r w:rsidRPr="00DE7120">
              <w:rPr>
                <w:sz w:val="28"/>
                <w:szCs w:val="28"/>
                <w:shd w:val="clear" w:color="auto" w:fill="FFFFFF"/>
              </w:rPr>
              <w:t xml:space="preserve">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r w:rsidRPr="00DE7120">
              <w:rPr>
                <w:sz w:val="28"/>
                <w:szCs w:val="28"/>
                <w:shd w:val="clear" w:color="auto" w:fill="FFFFFF"/>
              </w:rPr>
              <w:t xml:space="preserve">,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w:t>
            </w:r>
            <w:r w:rsidR="00C02EF9">
              <w:rPr>
                <w:sz w:val="28"/>
                <w:szCs w:val="28"/>
                <w:shd w:val="clear" w:color="auto" w:fill="FFFFFF"/>
              </w:rPr>
              <w:t>19</w:t>
            </w:r>
            <w:proofErr w:type="gramEnd"/>
            <w:r w:rsidRPr="00DE7120">
              <w:rPr>
                <w:sz w:val="28"/>
                <w:szCs w:val="28"/>
                <w:shd w:val="clear" w:color="auto" w:fill="FFFFFF"/>
              </w:rPr>
              <w:t xml:space="preserve"> и со статьей </w:t>
            </w:r>
            <w:r w:rsidR="00C02EF9">
              <w:rPr>
                <w:sz w:val="28"/>
                <w:szCs w:val="28"/>
                <w:shd w:val="clear" w:color="auto" w:fill="FFFFFF"/>
              </w:rPr>
              <w:t>53 настоящих</w:t>
            </w:r>
            <w:r w:rsidRPr="00DE7120">
              <w:rPr>
                <w:sz w:val="28"/>
                <w:szCs w:val="28"/>
                <w:shd w:val="clear" w:color="auto" w:fill="FFFFFF"/>
              </w:rPr>
              <w:t xml:space="preserve"> </w:t>
            </w:r>
            <w:r w:rsidR="00C02EF9">
              <w:rPr>
                <w:sz w:val="28"/>
                <w:szCs w:val="28"/>
                <w:shd w:val="clear" w:color="auto" w:fill="FFFFFF"/>
              </w:rPr>
              <w:t>Правил</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w:t>
            </w:r>
            <w:r w:rsidR="00C02EF9">
              <w:rPr>
                <w:sz w:val="28"/>
                <w:szCs w:val="28"/>
                <w:shd w:val="clear" w:color="auto" w:fill="FFFFFF"/>
              </w:rPr>
              <w:t>и</w:t>
            </w:r>
            <w:r w:rsidRPr="00DE7120">
              <w:rPr>
                <w:sz w:val="28"/>
                <w:szCs w:val="28"/>
                <w:shd w:val="clear" w:color="auto" w:fill="FFFFFF"/>
              </w:rPr>
              <w:t xml:space="preserve"> </w:t>
            </w:r>
            <w:r w:rsidR="00C02EF9">
              <w:rPr>
                <w:sz w:val="28"/>
                <w:szCs w:val="28"/>
                <w:shd w:val="clear" w:color="auto" w:fill="FFFFFF"/>
              </w:rPr>
              <w:t>Правилами.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В договор о комплексном развитии территории включаются: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сведения о местоположении, площади и границах территории комплексного развития;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перечень выполняемых лицом, заключившим договор, видов работ по благоустройству территории, срок их выполнения;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w:t>
            </w:r>
            <w:r w:rsidRPr="00DE7120">
              <w:rPr>
                <w:sz w:val="28"/>
                <w:szCs w:val="28"/>
                <w:shd w:val="clear" w:color="auto" w:fill="FFFFFF"/>
              </w:rPr>
              <w:lastRenderedPageBreak/>
              <w:t>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w:t>
            </w:r>
            <w:proofErr w:type="spellStart"/>
            <w:r w:rsidRPr="00DE7120">
              <w:rPr>
                <w:sz w:val="28"/>
                <w:szCs w:val="28"/>
                <w:shd w:val="clear" w:color="auto" w:fill="FFFFFF"/>
              </w:rPr>
              <w:t>этапность</w:t>
            </w:r>
            <w:proofErr w:type="spellEnd"/>
            <w:r w:rsidRPr="00DE7120">
              <w:rPr>
                <w:sz w:val="28"/>
                <w:szCs w:val="28"/>
                <w:shd w:val="clear" w:color="auto" w:fill="FFFFFF"/>
              </w:rPr>
              <w:t>) осуществления мероприятий по комплексному развитию такой территории в отношении двух и более</w:t>
            </w:r>
            <w:proofErr w:type="gramEnd"/>
            <w:r w:rsidRPr="00DE7120">
              <w:rPr>
                <w:sz w:val="28"/>
                <w:szCs w:val="28"/>
                <w:shd w:val="clear" w:color="auto" w:fill="FFFFFF"/>
              </w:rPr>
              <w:t xml:space="preserve"> таких несмежных территорий или их частей в случае заключения договора в отношении таких несмежных территорий или их частей;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w:t>
            </w:r>
            <w:proofErr w:type="gramStart"/>
            <w:r w:rsidRPr="00DE7120">
              <w:rPr>
                <w:sz w:val="28"/>
                <w:szCs w:val="28"/>
                <w:shd w:val="clear" w:color="auto" w:fill="FFFFFF"/>
              </w:rPr>
              <w:t>собственность</w:t>
            </w:r>
            <w:proofErr w:type="gramEnd"/>
            <w:r w:rsidRPr="00DE7120">
              <w:rPr>
                <w:sz w:val="28"/>
                <w:szCs w:val="28"/>
                <w:shd w:val="clear" w:color="auto" w:fill="FFFFFF"/>
              </w:rPr>
              <w:t xml:space="preserve">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12) ответственность сторон за неисполнение или ненадлежащее исполнение договора;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В договоре наряду с указанными в части 4 настоящей статьи условиями могут быть предусмотрены иные условия, в том числе: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lastRenderedPageBreak/>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обязательства лица, заключившего договор, подать в орган регистрации прав заявление о государственной регистрации права собственности </w:t>
            </w:r>
            <w:r w:rsidR="00AE7B2B">
              <w:rPr>
                <w:sz w:val="28"/>
                <w:szCs w:val="28"/>
                <w:shd w:val="clear" w:color="auto" w:fill="FFFFFF"/>
              </w:rPr>
              <w:t xml:space="preserve"> </w:t>
            </w:r>
            <w:r w:rsidRPr="00DE7120">
              <w:rPr>
                <w:sz w:val="28"/>
                <w:szCs w:val="28"/>
                <w:shd w:val="clear" w:color="auto" w:fill="FFFFFF"/>
              </w:rPr>
              <w:t>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способы и размер обеспечения исполнения договора лицом, заключившим договор.</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proofErr w:type="gramStart"/>
            <w:r w:rsidRPr="00DE7120">
              <w:rPr>
                <w:sz w:val="28"/>
                <w:szCs w:val="28"/>
                <w:shd w:val="clear" w:color="auto" w:fill="FFFFFF"/>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7. </w:t>
            </w:r>
            <w:proofErr w:type="gramStart"/>
            <w:r w:rsidRPr="00DE7120">
              <w:rPr>
                <w:sz w:val="28"/>
                <w:szCs w:val="28"/>
                <w:shd w:val="clear" w:color="auto" w:fill="FFFFFF"/>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8. </w:t>
            </w:r>
            <w:proofErr w:type="gramStart"/>
            <w:r w:rsidRPr="00DE7120">
              <w:rPr>
                <w:sz w:val="28"/>
                <w:szCs w:val="28"/>
                <w:shd w:val="clear" w:color="auto" w:fill="FFFFFF"/>
              </w:rP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roofErr w:type="gramEnd"/>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10. Лицо, заключившее договор, не вправе передавать свои права и обязанности, предусмотренные договором, иному лицу.</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11. Лицо, заключившее договор, вправе привлечь к его исполнению иное лицо </w:t>
            </w:r>
            <w:r w:rsidRPr="00DE7120">
              <w:rPr>
                <w:sz w:val="28"/>
                <w:szCs w:val="28"/>
                <w:shd w:val="clear" w:color="auto" w:fill="FFFFFF"/>
              </w:rPr>
              <w:lastRenderedPageBreak/>
              <w:t>(лиц)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DE7120" w:rsidRPr="00AE7B2B" w:rsidRDefault="00C02EF9" w:rsidP="00AE7B2B">
            <w:pPr>
              <w:autoSpaceDE w:val="0"/>
              <w:autoSpaceDN w:val="0"/>
              <w:ind w:right="-108" w:firstLine="709"/>
              <w:jc w:val="center"/>
              <w:rPr>
                <w:b/>
                <w:sz w:val="28"/>
                <w:szCs w:val="28"/>
                <w:shd w:val="clear" w:color="auto" w:fill="FFFFFF"/>
              </w:rPr>
            </w:pPr>
            <w:r w:rsidRPr="00AE7B2B">
              <w:rPr>
                <w:b/>
                <w:sz w:val="28"/>
                <w:szCs w:val="28"/>
                <w:shd w:val="clear" w:color="auto" w:fill="FFFFFF"/>
              </w:rPr>
              <w:t>Статья 52</w:t>
            </w:r>
            <w:r w:rsidR="00DE7120" w:rsidRPr="00AE7B2B">
              <w:rPr>
                <w:b/>
                <w:sz w:val="28"/>
                <w:szCs w:val="28"/>
                <w:shd w:val="clear" w:color="auto" w:fill="FFFFFF"/>
              </w:rPr>
              <w:t>. Порядок заключения договора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w:t>
            </w:r>
            <w:r w:rsidR="00C02EF9">
              <w:rPr>
                <w:sz w:val="28"/>
                <w:szCs w:val="28"/>
                <w:shd w:val="clear" w:color="auto" w:fill="FFFFFF"/>
              </w:rPr>
              <w:t>с пунктами 2 и 4 части 7 статьи 49</w:t>
            </w:r>
            <w:r w:rsidRPr="00DE7120">
              <w:rPr>
                <w:sz w:val="28"/>
                <w:szCs w:val="28"/>
                <w:shd w:val="clear" w:color="auto" w:fill="FFFFFF"/>
              </w:rPr>
              <w:t xml:space="preserve"> или со статьей </w:t>
            </w:r>
            <w:r w:rsidR="00C02EF9">
              <w:rPr>
                <w:sz w:val="28"/>
                <w:szCs w:val="28"/>
                <w:shd w:val="clear" w:color="auto" w:fill="FFFFFF"/>
              </w:rPr>
              <w:t>53</w:t>
            </w:r>
            <w:r w:rsidRPr="00DE7120">
              <w:rPr>
                <w:sz w:val="28"/>
                <w:szCs w:val="28"/>
                <w:shd w:val="clear" w:color="auto" w:fill="FFFFFF"/>
              </w:rPr>
              <w:t xml:space="preserve"> настоящ</w:t>
            </w:r>
            <w:r w:rsidR="00C02EF9">
              <w:rPr>
                <w:sz w:val="28"/>
                <w:szCs w:val="28"/>
                <w:shd w:val="clear" w:color="auto" w:fill="FFFFFF"/>
              </w:rPr>
              <w:t>их</w:t>
            </w:r>
            <w:r w:rsidRPr="00DE7120">
              <w:rPr>
                <w:sz w:val="28"/>
                <w:szCs w:val="28"/>
                <w:shd w:val="clear" w:color="auto" w:fill="FFFFFF"/>
              </w:rPr>
              <w:t xml:space="preserve"> </w:t>
            </w:r>
            <w:r w:rsidR="00C02EF9">
              <w:rPr>
                <w:sz w:val="28"/>
                <w:szCs w:val="28"/>
                <w:shd w:val="clear" w:color="auto" w:fill="FFFFFF"/>
              </w:rPr>
              <w:t>Правил</w:t>
            </w:r>
            <w:r w:rsidRPr="00DE7120">
              <w:rPr>
                <w:sz w:val="28"/>
                <w:szCs w:val="28"/>
                <w:shd w:val="clear" w:color="auto" w:fill="FFFFFF"/>
              </w:rPr>
              <w:t>.</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w:t>
            </w:r>
            <w:proofErr w:type="gramStart"/>
            <w:r w:rsidRPr="00DE7120">
              <w:rPr>
                <w:sz w:val="28"/>
                <w:szCs w:val="28"/>
                <w:shd w:val="clear" w:color="auto" w:fill="FFFFFF"/>
              </w:rPr>
              <w:t>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w:t>
            </w:r>
            <w:proofErr w:type="gramEnd"/>
            <w:r w:rsidRPr="00DE7120">
              <w:rPr>
                <w:sz w:val="28"/>
                <w:szCs w:val="28"/>
                <w:shd w:val="clear" w:color="auto" w:fill="FFFFFF"/>
              </w:rPr>
              <w:t xml:space="preserve"> </w:t>
            </w:r>
            <w:proofErr w:type="gramStart"/>
            <w:r w:rsidRPr="00DE7120">
              <w:rPr>
                <w:sz w:val="28"/>
                <w:szCs w:val="28"/>
                <w:shd w:val="clear" w:color="auto" w:fill="FFFFFF"/>
              </w:rPr>
              <w:t xml:space="preserve">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r w:rsidRPr="00DE7120">
              <w:rPr>
                <w:sz w:val="28"/>
                <w:szCs w:val="28"/>
                <w:shd w:val="clear" w:color="auto" w:fill="FFFFFF"/>
              </w:rPr>
              <w:lastRenderedPageBreak/>
              <w:t>частях 8 и 9 настоящей статьи, порядок заключения договора в случае уклонения победителя торгов от заключения такого</w:t>
            </w:r>
            <w:proofErr w:type="gramEnd"/>
            <w:r w:rsidRPr="00DE7120">
              <w:rPr>
                <w:sz w:val="28"/>
                <w:szCs w:val="28"/>
                <w:shd w:val="clear" w:color="auto" w:fill="FFFFFF"/>
              </w:rPr>
              <w:t xml:space="preserve">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Решение о проведении торгов принимается</w:t>
            </w:r>
            <w:r w:rsidR="00AE7B2B">
              <w:rPr>
                <w:sz w:val="28"/>
                <w:szCs w:val="28"/>
                <w:shd w:val="clear" w:color="auto" w:fill="FFFFFF"/>
              </w:rPr>
              <w:t xml:space="preserve"> </w:t>
            </w:r>
            <w:r w:rsidRPr="00DE7120">
              <w:rPr>
                <w:sz w:val="28"/>
                <w:szCs w:val="28"/>
                <w:shd w:val="clear" w:color="auto" w:fill="FFFFFF"/>
              </w:rPr>
              <w:t>уполномоченным органом местного самоуправления</w:t>
            </w:r>
            <w:r w:rsidR="00AE7B2B">
              <w:rPr>
                <w:sz w:val="28"/>
                <w:szCs w:val="28"/>
                <w:shd w:val="clear" w:color="auto" w:fill="FFFFFF"/>
              </w:rPr>
              <w:t>.</w:t>
            </w:r>
            <w:r w:rsidRPr="00DE7120">
              <w:rPr>
                <w:sz w:val="28"/>
                <w:szCs w:val="28"/>
                <w:shd w:val="clear" w:color="auto" w:fill="FFFFFF"/>
              </w:rPr>
              <w:t xml:space="preserve"> </w:t>
            </w:r>
            <w:r w:rsidR="00AE7B2B">
              <w:rPr>
                <w:sz w:val="28"/>
                <w:szCs w:val="28"/>
                <w:shd w:val="clear" w:color="auto" w:fill="FFFFFF"/>
              </w:rPr>
              <w:t xml:space="preserve"> </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В качестве организатора торгов выступа</w:t>
            </w:r>
            <w:r w:rsidR="00AE7B2B">
              <w:rPr>
                <w:sz w:val="28"/>
                <w:szCs w:val="28"/>
                <w:shd w:val="clear" w:color="auto" w:fill="FFFFFF"/>
              </w:rPr>
              <w:t>е</w:t>
            </w:r>
            <w:r w:rsidRPr="00DE7120">
              <w:rPr>
                <w:sz w:val="28"/>
                <w:szCs w:val="28"/>
                <w:shd w:val="clear" w:color="auto" w:fill="FFFFFF"/>
              </w:rPr>
              <w:t xml:space="preserve">т </w:t>
            </w:r>
            <w:r w:rsidR="00AE7B2B">
              <w:rPr>
                <w:sz w:val="28"/>
                <w:szCs w:val="28"/>
                <w:shd w:val="clear" w:color="auto" w:fill="FFFFFF"/>
              </w:rPr>
              <w:t xml:space="preserve"> </w:t>
            </w:r>
            <w:r w:rsidRPr="00DE7120">
              <w:rPr>
                <w:sz w:val="28"/>
                <w:szCs w:val="28"/>
                <w:shd w:val="clear" w:color="auto" w:fill="FFFFFF"/>
              </w:rPr>
              <w:t>орган местного самоуправления, организация, указанные в части 3 настоящей статьи, или действующая на основании договора с ними организация.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В случае</w:t>
            </w:r>
            <w:proofErr w:type="gramStart"/>
            <w:r w:rsidRPr="00DE7120">
              <w:rPr>
                <w:sz w:val="28"/>
                <w:szCs w:val="28"/>
                <w:shd w:val="clear" w:color="auto" w:fill="FFFFFF"/>
              </w:rPr>
              <w:t>,</w:t>
            </w:r>
            <w:proofErr w:type="gramEnd"/>
            <w:r w:rsidRPr="00DE7120">
              <w:rPr>
                <w:sz w:val="28"/>
                <w:szCs w:val="28"/>
                <w:shd w:val="clear" w:color="auto" w:fill="FFFFFF"/>
              </w:rPr>
              <w:t xml:space="preserve"> если решение о комплексном развитии территории принято </w:t>
            </w:r>
            <w:r w:rsidR="00AE7B2B">
              <w:rPr>
                <w:sz w:val="28"/>
                <w:szCs w:val="28"/>
                <w:shd w:val="clear" w:color="auto" w:fill="FFFFFF"/>
              </w:rPr>
              <w:t xml:space="preserve"> </w:t>
            </w:r>
            <w:r w:rsidRPr="00DE7120">
              <w:rPr>
                <w:sz w:val="28"/>
                <w:szCs w:val="28"/>
                <w:shd w:val="clear" w:color="auto" w:fill="FFFFFF"/>
              </w:rPr>
              <w:t xml:space="preserve"> главой </w:t>
            </w:r>
            <w:r w:rsidR="00AE7B2B">
              <w:rPr>
                <w:sz w:val="28"/>
                <w:szCs w:val="28"/>
                <w:shd w:val="clear" w:color="auto" w:fill="FFFFFF"/>
              </w:rPr>
              <w:t>муниципального образования</w:t>
            </w:r>
            <w:r w:rsidRPr="00DE7120">
              <w:rPr>
                <w:sz w:val="28"/>
                <w:szCs w:val="28"/>
                <w:shd w:val="clear" w:color="auto" w:fill="FFFFFF"/>
              </w:rPr>
              <w:t>,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6. </w:t>
            </w:r>
            <w:proofErr w:type="gramStart"/>
            <w:r w:rsidRPr="00DE7120">
              <w:rPr>
                <w:sz w:val="28"/>
                <w:szCs w:val="28"/>
                <w:shd w:val="clear" w:color="auto" w:fill="FFFFFF"/>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w:t>
            </w:r>
            <w:proofErr w:type="gramEnd"/>
            <w:r w:rsidRPr="00DE7120">
              <w:rPr>
                <w:sz w:val="28"/>
                <w:szCs w:val="28"/>
                <w:shd w:val="clear" w:color="auto" w:fill="FFFFFF"/>
              </w:rPr>
              <w:t xml:space="preserve"> </w:t>
            </w:r>
            <w:proofErr w:type="gramStart"/>
            <w:r w:rsidRPr="00DE7120">
              <w:rPr>
                <w:sz w:val="28"/>
                <w:szCs w:val="28"/>
                <w:shd w:val="clear" w:color="auto" w:fill="FFFFFF"/>
              </w:rPr>
              <w:t>решением о комплексном развитии территории, который подтверждается наличием полученных в порядке, установленном настоящим</w:t>
            </w:r>
            <w:r w:rsidR="004859A6">
              <w:rPr>
                <w:sz w:val="28"/>
                <w:szCs w:val="28"/>
                <w:shd w:val="clear" w:color="auto" w:fill="FFFFFF"/>
              </w:rPr>
              <w:t>и</w:t>
            </w:r>
            <w:r w:rsidRPr="00DE7120">
              <w:rPr>
                <w:sz w:val="28"/>
                <w:szCs w:val="28"/>
                <w:shd w:val="clear" w:color="auto" w:fill="FFFFFF"/>
              </w:rPr>
              <w:t xml:space="preserve"> </w:t>
            </w:r>
            <w:r w:rsidR="004859A6">
              <w:rPr>
                <w:sz w:val="28"/>
                <w:szCs w:val="28"/>
                <w:shd w:val="clear" w:color="auto" w:fill="FFFFFF"/>
              </w:rPr>
              <w:t>Правилами</w:t>
            </w:r>
            <w:r w:rsidRPr="00DE7120">
              <w:rPr>
                <w:sz w:val="28"/>
                <w:szCs w:val="28"/>
                <w:shd w:val="clear" w:color="auto" w:fill="FFFFFF"/>
              </w:rPr>
              <w:t>,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r w:rsidRPr="00DE7120">
              <w:rPr>
                <w:sz w:val="28"/>
                <w:szCs w:val="28"/>
                <w:shd w:val="clear" w:color="auto" w:fill="FFFFFF"/>
              </w:rPr>
              <w:t xml:space="preserve">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7. Торги признаются несостоявшимися в следующих случаях:</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не подано ни одной заявки на участие в торгах либо принято решение об отказе в допуске к участию в торгах всех заявителей;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на дату окончания срока подачи заявок на участие в торгах подана только одна заявка на участие в торгах;</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только один заявитель допущен к участию в торгах;</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в торгах, проводимых в форме аукциона, участвовали менее чем два участника аукциона;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8. В случае</w:t>
            </w:r>
            <w:proofErr w:type="gramStart"/>
            <w:r w:rsidRPr="00DE7120">
              <w:rPr>
                <w:sz w:val="28"/>
                <w:szCs w:val="28"/>
                <w:shd w:val="clear" w:color="auto" w:fill="FFFFFF"/>
              </w:rPr>
              <w:t>,</w:t>
            </w:r>
            <w:proofErr w:type="gramEnd"/>
            <w:r w:rsidRPr="00DE7120">
              <w:rPr>
                <w:sz w:val="28"/>
                <w:szCs w:val="28"/>
                <w:shd w:val="clear" w:color="auto" w:fill="FFFFFF"/>
              </w:rPr>
              <w:t xml:space="preserve">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9. В случае</w:t>
            </w:r>
            <w:proofErr w:type="gramStart"/>
            <w:r w:rsidRPr="00DE7120">
              <w:rPr>
                <w:sz w:val="28"/>
                <w:szCs w:val="28"/>
                <w:shd w:val="clear" w:color="auto" w:fill="FFFFFF"/>
              </w:rPr>
              <w:t>,</w:t>
            </w:r>
            <w:proofErr w:type="gramEnd"/>
            <w:r w:rsidRPr="00DE7120">
              <w:rPr>
                <w:sz w:val="28"/>
                <w:szCs w:val="28"/>
                <w:shd w:val="clear" w:color="auto" w:fill="FFFFFF"/>
              </w:rPr>
              <w:t xml:space="preserve">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w:t>
            </w:r>
            <w:r w:rsidRPr="00DE7120">
              <w:rPr>
                <w:sz w:val="28"/>
                <w:szCs w:val="28"/>
                <w:shd w:val="clear" w:color="auto" w:fill="FFFFFF"/>
              </w:rPr>
              <w:lastRenderedPageBreak/>
              <w:t>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DE7120" w:rsidRPr="00AB05FF" w:rsidRDefault="00DE7120" w:rsidP="00AB05FF">
            <w:pPr>
              <w:autoSpaceDE w:val="0"/>
              <w:autoSpaceDN w:val="0"/>
              <w:ind w:right="-108" w:firstLine="709"/>
              <w:jc w:val="center"/>
              <w:rPr>
                <w:b/>
                <w:sz w:val="28"/>
                <w:szCs w:val="28"/>
                <w:shd w:val="clear" w:color="auto" w:fill="FFFFFF"/>
              </w:rPr>
            </w:pPr>
            <w:r w:rsidRPr="00AB05FF">
              <w:rPr>
                <w:b/>
                <w:sz w:val="28"/>
                <w:szCs w:val="28"/>
                <w:shd w:val="clear" w:color="auto" w:fill="FFFFFF"/>
              </w:rPr>
              <w:t xml:space="preserve">Статья </w:t>
            </w:r>
            <w:r w:rsidR="00C02EF9" w:rsidRPr="00AB05FF">
              <w:rPr>
                <w:b/>
                <w:sz w:val="28"/>
                <w:szCs w:val="28"/>
                <w:shd w:val="clear" w:color="auto" w:fill="FFFFFF"/>
              </w:rPr>
              <w:t>53</w:t>
            </w:r>
            <w:r w:rsidRPr="00AB05FF">
              <w:rPr>
                <w:b/>
                <w:sz w:val="28"/>
                <w:szCs w:val="28"/>
                <w:shd w:val="clear" w:color="auto" w:fill="FFFFFF"/>
              </w:rPr>
              <w:t>. Комплексное развитие территории по инициативе правообладателей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DE7120">
              <w:rPr>
                <w:sz w:val="28"/>
                <w:szCs w:val="28"/>
                <w:shd w:val="clear" w:color="auto" w:fill="FFFFFF"/>
              </w:rPr>
              <w:t>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w:t>
            </w:r>
            <w:proofErr w:type="gramEnd"/>
            <w:r w:rsidRPr="00DE7120">
              <w:rPr>
                <w:sz w:val="28"/>
                <w:szCs w:val="28"/>
                <w:shd w:val="clear" w:color="auto" w:fill="FFFFFF"/>
              </w:rPr>
              <w:t xml:space="preserve"> </w:t>
            </w:r>
            <w:proofErr w:type="gramStart"/>
            <w:r w:rsidRPr="00DE7120">
              <w:rPr>
                <w:sz w:val="28"/>
                <w:szCs w:val="28"/>
                <w:shd w:val="clear" w:color="auto" w:fill="FFFFFF"/>
              </w:rPr>
              <w:t>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w:t>
            </w:r>
            <w:proofErr w:type="gramEnd"/>
            <w:r w:rsidRPr="00DE7120">
              <w:rPr>
                <w:sz w:val="28"/>
                <w:szCs w:val="28"/>
                <w:shd w:val="clear" w:color="auto" w:fill="FFFFFF"/>
              </w:rPr>
              <w:t xml:space="preserve"> муниципальной собственности). В случае</w:t>
            </w:r>
            <w:proofErr w:type="gramStart"/>
            <w:r w:rsidRPr="00DE7120">
              <w:rPr>
                <w:sz w:val="28"/>
                <w:szCs w:val="28"/>
                <w:shd w:val="clear" w:color="auto" w:fill="FFFFFF"/>
              </w:rPr>
              <w:t>,</w:t>
            </w:r>
            <w:proofErr w:type="gramEnd"/>
            <w:r w:rsidRPr="00DE7120">
              <w:rPr>
                <w:sz w:val="28"/>
                <w:szCs w:val="28"/>
                <w:shd w:val="clear" w:color="auto" w:fill="FFFFFF"/>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w:t>
            </w:r>
            <w:proofErr w:type="gramStart"/>
            <w:r w:rsidRPr="00DE7120">
              <w:rPr>
                <w:sz w:val="28"/>
                <w:szCs w:val="28"/>
                <w:shd w:val="clear" w:color="auto" w:fill="FFFFFF"/>
              </w:rPr>
              <w:t xml:space="preserve">По согласованию с федеральным органом исполнительной власти, органом </w:t>
            </w:r>
            <w:r w:rsidRPr="00DE7120">
              <w:rPr>
                <w:sz w:val="28"/>
                <w:szCs w:val="28"/>
                <w:shd w:val="clear" w:color="auto" w:fill="FFFFFF"/>
              </w:rPr>
              <w:lastRenderedPageBreak/>
              <w:t>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w:t>
            </w:r>
            <w:proofErr w:type="gramEnd"/>
            <w:r w:rsidRPr="00DE7120">
              <w:rPr>
                <w:sz w:val="28"/>
                <w:szCs w:val="28"/>
                <w:shd w:val="clear" w:color="auto" w:fill="FFFFFF"/>
              </w:rPr>
              <w:t>,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w:t>
            </w:r>
            <w:r w:rsidR="004859A6">
              <w:rPr>
                <w:sz w:val="28"/>
                <w:szCs w:val="28"/>
                <w:shd w:val="clear" w:color="auto" w:fill="FFFFFF"/>
              </w:rPr>
              <w:t>51</w:t>
            </w:r>
            <w:r w:rsidRPr="00DE7120">
              <w:rPr>
                <w:sz w:val="28"/>
                <w:szCs w:val="28"/>
                <w:shd w:val="clear" w:color="auto" w:fill="FFFFFF"/>
              </w:rPr>
              <w:t xml:space="preserve">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r w:rsidRPr="00DE7120">
              <w:rPr>
                <w:sz w:val="28"/>
                <w:szCs w:val="28"/>
                <w:shd w:val="clear" w:color="auto" w:fill="FFFFFF"/>
              </w:rPr>
              <w:t xml:space="preserve"> с учетом положений настоящей статьи.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В случае</w:t>
            </w:r>
            <w:proofErr w:type="gramStart"/>
            <w:r w:rsidRPr="00DE7120">
              <w:rPr>
                <w:sz w:val="28"/>
                <w:szCs w:val="28"/>
                <w:shd w:val="clear" w:color="auto" w:fill="FFFFFF"/>
              </w:rPr>
              <w:t>,</w:t>
            </w:r>
            <w:proofErr w:type="gramEnd"/>
            <w:r w:rsidRPr="00DE7120">
              <w:rPr>
                <w:sz w:val="28"/>
                <w:szCs w:val="28"/>
                <w:shd w:val="clear" w:color="auto" w:fill="FFFFFF"/>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6. Условиями соглашения являются: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4) ответственность сторон за неисполнение или ненадлежащее исполнение соглашения;</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5) обязательство сторон заключить с органом местного самоуправления договор о комплексном развитии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7. В соглашении наряду с предусмотренными в части 6 настоящей статьи условиями могут быть предусмотрены иные условия, в том числе порядок и условия </w:t>
            </w:r>
            <w:r w:rsidRPr="00DE7120">
              <w:rPr>
                <w:sz w:val="28"/>
                <w:szCs w:val="28"/>
                <w:shd w:val="clear" w:color="auto" w:fill="FFFFFF"/>
              </w:rPr>
              <w:lastRenderedPageBreak/>
              <w:t>распределения между правообладателями расходов на строительство объектов коммунальной, транспортной, социальной инфраструктур.</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10. Односторонний отказ от исполнения договора одной из сторон допускается в случаях, предусмотренных статьей </w:t>
            </w:r>
            <w:r w:rsidR="004859A6">
              <w:rPr>
                <w:sz w:val="28"/>
                <w:szCs w:val="28"/>
                <w:shd w:val="clear" w:color="auto" w:fill="FFFFFF"/>
              </w:rPr>
              <w:t>51</w:t>
            </w:r>
            <w:r w:rsidRPr="00DE7120">
              <w:rPr>
                <w:sz w:val="28"/>
                <w:szCs w:val="28"/>
                <w:shd w:val="clear" w:color="auto" w:fill="FFFFFF"/>
              </w:rPr>
              <w:t xml:space="preserve">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r w:rsidRPr="00DE7120">
              <w:rPr>
                <w:sz w:val="28"/>
                <w:szCs w:val="28"/>
                <w:shd w:val="clear" w:color="auto" w:fill="FFFFFF"/>
              </w:rPr>
              <w:t>, а также в случае, предусмотренном частью 13 настоящей статьи.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DE7120" w:rsidRP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DE7120" w:rsidRDefault="00DE7120" w:rsidP="00DE7120">
            <w:pPr>
              <w:autoSpaceDE w:val="0"/>
              <w:autoSpaceDN w:val="0"/>
              <w:ind w:right="-108" w:firstLine="709"/>
              <w:jc w:val="both"/>
              <w:rPr>
                <w:sz w:val="28"/>
                <w:szCs w:val="28"/>
                <w:shd w:val="clear" w:color="auto" w:fill="FFFFFF"/>
              </w:rPr>
            </w:pPr>
            <w:r w:rsidRPr="00DE7120">
              <w:rPr>
                <w:sz w:val="28"/>
                <w:szCs w:val="28"/>
                <w:shd w:val="clear" w:color="auto" w:fill="FFFFFF"/>
              </w:rPr>
              <w:t xml:space="preserve">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w:t>
            </w:r>
            <w:r w:rsidR="004859A6">
              <w:rPr>
                <w:sz w:val="28"/>
                <w:szCs w:val="28"/>
                <w:shd w:val="clear" w:color="auto" w:fill="FFFFFF"/>
              </w:rPr>
              <w:t>49</w:t>
            </w:r>
            <w:r w:rsidRPr="00DE7120">
              <w:rPr>
                <w:sz w:val="28"/>
                <w:szCs w:val="28"/>
                <w:shd w:val="clear" w:color="auto" w:fill="FFFFFF"/>
              </w:rPr>
              <w:t xml:space="preserve"> настоящ</w:t>
            </w:r>
            <w:r w:rsidR="004859A6">
              <w:rPr>
                <w:sz w:val="28"/>
                <w:szCs w:val="28"/>
                <w:shd w:val="clear" w:color="auto" w:fill="FFFFFF"/>
              </w:rPr>
              <w:t>их</w:t>
            </w:r>
            <w:r w:rsidRPr="00DE7120">
              <w:rPr>
                <w:sz w:val="28"/>
                <w:szCs w:val="28"/>
                <w:shd w:val="clear" w:color="auto" w:fill="FFFFFF"/>
              </w:rPr>
              <w:t xml:space="preserve"> </w:t>
            </w:r>
            <w:r w:rsidR="004859A6">
              <w:rPr>
                <w:sz w:val="28"/>
                <w:szCs w:val="28"/>
                <w:shd w:val="clear" w:color="auto" w:fill="FFFFFF"/>
              </w:rPr>
              <w:t>Правил</w:t>
            </w:r>
            <w:proofErr w:type="gramStart"/>
            <w:r w:rsidRPr="00DE7120">
              <w:rPr>
                <w:sz w:val="28"/>
                <w:szCs w:val="28"/>
                <w:shd w:val="clear" w:color="auto" w:fill="FFFFFF"/>
              </w:rPr>
              <w:t>.</w:t>
            </w:r>
            <w:r w:rsidR="004859A6">
              <w:rPr>
                <w:sz w:val="28"/>
                <w:szCs w:val="28"/>
                <w:shd w:val="clear" w:color="auto" w:fill="FFFFFF"/>
              </w:rPr>
              <w:t>»</w:t>
            </w:r>
            <w:r w:rsidR="005A4D4B">
              <w:rPr>
                <w:sz w:val="28"/>
                <w:szCs w:val="28"/>
                <w:shd w:val="clear" w:color="auto" w:fill="FFFFFF"/>
              </w:rPr>
              <w:t>;</w:t>
            </w:r>
            <w:proofErr w:type="gramEnd"/>
          </w:p>
          <w:p w:rsidR="004859A6" w:rsidRDefault="005A4D4B" w:rsidP="00DE7120">
            <w:pPr>
              <w:autoSpaceDE w:val="0"/>
              <w:autoSpaceDN w:val="0"/>
              <w:ind w:right="-108" w:firstLine="709"/>
              <w:jc w:val="both"/>
              <w:rPr>
                <w:sz w:val="28"/>
                <w:szCs w:val="28"/>
                <w:shd w:val="clear" w:color="auto" w:fill="FFFFFF"/>
              </w:rPr>
            </w:pPr>
            <w:r>
              <w:rPr>
                <w:sz w:val="28"/>
                <w:szCs w:val="28"/>
                <w:shd w:val="clear" w:color="auto" w:fill="FFFFFF"/>
              </w:rPr>
              <w:t>1.2</w:t>
            </w:r>
            <w:r w:rsidR="00AB05FF">
              <w:rPr>
                <w:sz w:val="28"/>
                <w:szCs w:val="28"/>
                <w:shd w:val="clear" w:color="auto" w:fill="FFFFFF"/>
              </w:rPr>
              <w:t>) ст</w:t>
            </w:r>
            <w:r w:rsidR="004859A6">
              <w:rPr>
                <w:sz w:val="28"/>
                <w:szCs w:val="28"/>
                <w:shd w:val="clear" w:color="auto" w:fill="FFFFFF"/>
              </w:rPr>
              <w:t>ать</w:t>
            </w:r>
            <w:r w:rsidR="00916A98">
              <w:rPr>
                <w:sz w:val="28"/>
                <w:szCs w:val="28"/>
                <w:shd w:val="clear" w:color="auto" w:fill="FFFFFF"/>
              </w:rPr>
              <w:t>ю</w:t>
            </w:r>
            <w:r w:rsidR="004859A6">
              <w:rPr>
                <w:sz w:val="28"/>
                <w:szCs w:val="28"/>
                <w:shd w:val="clear" w:color="auto" w:fill="FFFFFF"/>
              </w:rPr>
              <w:t xml:space="preserve"> 47 </w:t>
            </w:r>
            <w:r w:rsidR="00CE6EAE">
              <w:rPr>
                <w:sz w:val="28"/>
                <w:szCs w:val="28"/>
                <w:shd w:val="clear" w:color="auto" w:fill="FFFFFF"/>
              </w:rPr>
              <w:t>г</w:t>
            </w:r>
            <w:r w:rsidR="004859A6" w:rsidRPr="005A4D4B">
              <w:rPr>
                <w:sz w:val="28"/>
                <w:szCs w:val="28"/>
                <w:shd w:val="clear" w:color="auto" w:fill="FFFFFF"/>
              </w:rPr>
              <w:t>лавы 11</w:t>
            </w:r>
            <w:r w:rsidRPr="005A4D4B">
              <w:rPr>
                <w:sz w:val="28"/>
                <w:szCs w:val="28"/>
                <w:shd w:val="clear" w:color="auto" w:fill="FFFFFF"/>
              </w:rPr>
              <w:t xml:space="preserve"> </w:t>
            </w:r>
            <w:r w:rsidR="004859A6" w:rsidRPr="005A4D4B">
              <w:rPr>
                <w:sz w:val="28"/>
                <w:szCs w:val="28"/>
                <w:shd w:val="clear" w:color="auto" w:fill="FFFFFF"/>
              </w:rPr>
              <w:t>считать</w:t>
            </w:r>
            <w:r w:rsidR="004859A6">
              <w:rPr>
                <w:sz w:val="28"/>
                <w:szCs w:val="28"/>
                <w:shd w:val="clear" w:color="auto" w:fill="FFFFFF"/>
              </w:rPr>
              <w:t xml:space="preserve"> стать</w:t>
            </w:r>
            <w:r w:rsidR="00916A98">
              <w:rPr>
                <w:sz w:val="28"/>
                <w:szCs w:val="28"/>
                <w:shd w:val="clear" w:color="auto" w:fill="FFFFFF"/>
              </w:rPr>
              <w:t>ей</w:t>
            </w:r>
            <w:r w:rsidR="004859A6">
              <w:rPr>
                <w:sz w:val="28"/>
                <w:szCs w:val="28"/>
                <w:shd w:val="clear" w:color="auto" w:fill="FFFFFF"/>
              </w:rPr>
              <w:t xml:space="preserve"> 54</w:t>
            </w:r>
            <w:r w:rsidR="00916A98">
              <w:rPr>
                <w:sz w:val="28"/>
                <w:szCs w:val="28"/>
                <w:shd w:val="clear" w:color="auto" w:fill="FFFFFF"/>
              </w:rPr>
              <w:t>;</w:t>
            </w:r>
          </w:p>
          <w:p w:rsidR="00916A98" w:rsidRPr="005E653C" w:rsidRDefault="00916A98" w:rsidP="00DE7120">
            <w:pPr>
              <w:autoSpaceDE w:val="0"/>
              <w:autoSpaceDN w:val="0"/>
              <w:ind w:right="-108" w:firstLine="709"/>
              <w:jc w:val="both"/>
              <w:rPr>
                <w:sz w:val="28"/>
                <w:szCs w:val="28"/>
                <w:shd w:val="clear" w:color="auto" w:fill="FFFFFF"/>
              </w:rPr>
            </w:pPr>
            <w:r>
              <w:rPr>
                <w:sz w:val="28"/>
                <w:szCs w:val="28"/>
                <w:shd w:val="clear" w:color="auto" w:fill="FFFFFF"/>
              </w:rPr>
              <w:t>1.3</w:t>
            </w:r>
            <w:r w:rsidR="00CE6EAE">
              <w:rPr>
                <w:sz w:val="28"/>
                <w:szCs w:val="28"/>
                <w:shd w:val="clear" w:color="auto" w:fill="FFFFFF"/>
              </w:rPr>
              <w:t>)</w:t>
            </w:r>
            <w:r>
              <w:rPr>
                <w:sz w:val="28"/>
                <w:szCs w:val="28"/>
                <w:shd w:val="clear" w:color="auto" w:fill="FFFFFF"/>
              </w:rPr>
              <w:t xml:space="preserve"> </w:t>
            </w:r>
            <w:r w:rsidR="00CE6EAE">
              <w:rPr>
                <w:sz w:val="28"/>
                <w:szCs w:val="28"/>
                <w:shd w:val="clear" w:color="auto" w:fill="FFFFFF"/>
              </w:rPr>
              <w:t>с</w:t>
            </w:r>
            <w:r>
              <w:rPr>
                <w:sz w:val="28"/>
                <w:szCs w:val="28"/>
                <w:shd w:val="clear" w:color="auto" w:fill="FFFFFF"/>
              </w:rPr>
              <w:t xml:space="preserve">татью 48 </w:t>
            </w:r>
            <w:r w:rsidR="00CE6EAE">
              <w:rPr>
                <w:sz w:val="28"/>
                <w:szCs w:val="28"/>
                <w:shd w:val="clear" w:color="auto" w:fill="FFFFFF"/>
              </w:rPr>
              <w:t>г</w:t>
            </w:r>
            <w:r>
              <w:rPr>
                <w:sz w:val="28"/>
                <w:szCs w:val="28"/>
                <w:shd w:val="clear" w:color="auto" w:fill="FFFFFF"/>
              </w:rPr>
              <w:t>лавы 11 считать статьей 55.</w:t>
            </w:r>
          </w:p>
          <w:p w:rsidR="00D32461" w:rsidRDefault="00916A98" w:rsidP="00916EBC">
            <w:pPr>
              <w:ind w:firstLine="709"/>
              <w:jc w:val="both"/>
              <w:rPr>
                <w:sz w:val="28"/>
                <w:szCs w:val="28"/>
                <w:shd w:val="clear" w:color="auto" w:fill="FFFFFF"/>
              </w:rPr>
            </w:pPr>
            <w:r>
              <w:rPr>
                <w:sz w:val="28"/>
                <w:szCs w:val="28"/>
                <w:shd w:val="clear" w:color="auto" w:fill="FFFFFF"/>
              </w:rPr>
              <w:t>2</w:t>
            </w:r>
            <w:r w:rsidR="00916EBC" w:rsidRPr="00916EBC">
              <w:rPr>
                <w:sz w:val="28"/>
                <w:szCs w:val="28"/>
                <w:shd w:val="clear" w:color="auto" w:fill="FFFFFF"/>
              </w:rPr>
              <w:t xml:space="preserve">. Настоящее </w:t>
            </w:r>
            <w:r w:rsidR="005A4D4B">
              <w:rPr>
                <w:sz w:val="28"/>
                <w:szCs w:val="28"/>
                <w:shd w:val="clear" w:color="auto" w:fill="FFFFFF"/>
              </w:rPr>
              <w:t>р</w:t>
            </w:r>
            <w:r w:rsidR="00DE2F55">
              <w:rPr>
                <w:sz w:val="28"/>
                <w:szCs w:val="28"/>
                <w:shd w:val="clear" w:color="auto" w:fill="FFFFFF"/>
              </w:rPr>
              <w:t>ешение</w:t>
            </w:r>
            <w:r w:rsidR="00916EBC" w:rsidRPr="00916EBC">
              <w:rPr>
                <w:sz w:val="28"/>
                <w:szCs w:val="28"/>
                <w:shd w:val="clear" w:color="auto" w:fill="FFFFFF"/>
              </w:rPr>
              <w:t xml:space="preserve"> вступает в силу с</w:t>
            </w:r>
            <w:r w:rsidR="00CE6EAE">
              <w:rPr>
                <w:sz w:val="28"/>
                <w:szCs w:val="28"/>
                <w:shd w:val="clear" w:color="auto" w:fill="FFFFFF"/>
              </w:rPr>
              <w:t>о дня официального опубликования</w:t>
            </w:r>
            <w:r w:rsidR="00916EBC" w:rsidRPr="00916EBC">
              <w:rPr>
                <w:sz w:val="28"/>
                <w:szCs w:val="28"/>
                <w:shd w:val="clear" w:color="auto" w:fill="FFFFFF"/>
              </w:rPr>
              <w:t xml:space="preserve"> </w:t>
            </w:r>
            <w:r w:rsidR="00CE6EAE">
              <w:rPr>
                <w:sz w:val="28"/>
                <w:szCs w:val="28"/>
                <w:shd w:val="clear" w:color="auto" w:fill="FFFFFF"/>
              </w:rPr>
              <w:t xml:space="preserve"> </w:t>
            </w:r>
          </w:p>
          <w:p w:rsidR="00916EBC" w:rsidRDefault="00916EBC" w:rsidP="00916EBC">
            <w:pPr>
              <w:ind w:firstLine="709"/>
              <w:jc w:val="both"/>
              <w:rPr>
                <w:sz w:val="28"/>
                <w:szCs w:val="28"/>
              </w:rPr>
            </w:pPr>
          </w:p>
          <w:p w:rsidR="00CE6EAE" w:rsidRDefault="00CE6EAE" w:rsidP="00CE6EAE">
            <w:pPr>
              <w:jc w:val="both"/>
              <w:rPr>
                <w:sz w:val="28"/>
                <w:szCs w:val="28"/>
              </w:rPr>
            </w:pPr>
            <w:proofErr w:type="spellStart"/>
            <w:r>
              <w:rPr>
                <w:sz w:val="28"/>
                <w:szCs w:val="28"/>
              </w:rPr>
              <w:t>Врио</w:t>
            </w:r>
            <w:proofErr w:type="spellEnd"/>
            <w:r>
              <w:rPr>
                <w:sz w:val="28"/>
                <w:szCs w:val="28"/>
              </w:rPr>
              <w:t xml:space="preserve"> г</w:t>
            </w:r>
            <w:r w:rsidR="00F97F29">
              <w:rPr>
                <w:sz w:val="28"/>
                <w:szCs w:val="28"/>
              </w:rPr>
              <w:t>лав</w:t>
            </w:r>
            <w:r>
              <w:rPr>
                <w:sz w:val="28"/>
                <w:szCs w:val="28"/>
              </w:rPr>
              <w:t xml:space="preserve">ы </w:t>
            </w:r>
            <w:proofErr w:type="spellStart"/>
            <w:r>
              <w:rPr>
                <w:sz w:val="28"/>
                <w:szCs w:val="28"/>
              </w:rPr>
              <w:t>Рукопольского</w:t>
            </w:r>
            <w:proofErr w:type="spellEnd"/>
            <w:r>
              <w:rPr>
                <w:sz w:val="28"/>
                <w:szCs w:val="28"/>
              </w:rPr>
              <w:t xml:space="preserve"> </w:t>
            </w:r>
          </w:p>
          <w:p w:rsidR="00F97F29" w:rsidRDefault="00F97F29" w:rsidP="00CE6EAE">
            <w:pPr>
              <w:jc w:val="both"/>
              <w:rPr>
                <w:szCs w:val="28"/>
              </w:rPr>
            </w:pPr>
            <w:r>
              <w:rPr>
                <w:sz w:val="28"/>
                <w:szCs w:val="28"/>
              </w:rPr>
              <w:t xml:space="preserve">муниципального образования          </w:t>
            </w:r>
            <w:r w:rsidR="00CE6EAE">
              <w:rPr>
                <w:sz w:val="28"/>
                <w:szCs w:val="28"/>
              </w:rPr>
              <w:t xml:space="preserve">                             С.В.Шигаева</w:t>
            </w:r>
            <w:bookmarkStart w:id="0" w:name="_GoBack"/>
            <w:bookmarkEnd w:id="0"/>
          </w:p>
        </w:tc>
        <w:tc>
          <w:tcPr>
            <w:tcW w:w="993" w:type="dxa"/>
          </w:tcPr>
          <w:p w:rsidR="00F97F29" w:rsidRDefault="00F97F29">
            <w:pPr>
              <w:rPr>
                <w:color w:val="000000"/>
                <w:sz w:val="28"/>
                <w:szCs w:val="28"/>
              </w:rPr>
            </w:pPr>
          </w:p>
        </w:tc>
      </w:tr>
    </w:tbl>
    <w:p w:rsidR="00250467" w:rsidRDefault="00250467"/>
    <w:p w:rsidR="00916EBC" w:rsidRDefault="00916EBC"/>
    <w:sectPr w:rsidR="00916EBC" w:rsidSect="00916EBC">
      <w:pgSz w:w="11906" w:h="16838"/>
      <w:pgMar w:top="567"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BA0"/>
    <w:multiLevelType w:val="multilevel"/>
    <w:tmpl w:val="3654B2EE"/>
    <w:lvl w:ilvl="0">
      <w:start w:val="1"/>
      <w:numFmt w:val="decimal"/>
      <w:lvlText w:val="%1."/>
      <w:lvlJc w:val="left"/>
      <w:pPr>
        <w:ind w:left="465" w:hanging="465"/>
      </w:pPr>
      <w:rPr>
        <w:rFonts w:hint="default"/>
        <w:sz w:val="28"/>
      </w:rPr>
    </w:lvl>
    <w:lvl w:ilvl="1">
      <w:start w:val="1"/>
      <w:numFmt w:val="decimal"/>
      <w:lvlText w:val="%1.%2)"/>
      <w:lvlJc w:val="left"/>
      <w:pPr>
        <w:ind w:left="1455" w:hanging="720"/>
      </w:pPr>
      <w:rPr>
        <w:rFonts w:hint="default"/>
        <w:sz w:val="28"/>
      </w:rPr>
    </w:lvl>
    <w:lvl w:ilvl="2">
      <w:start w:val="1"/>
      <w:numFmt w:val="decimal"/>
      <w:lvlText w:val="%1.%2)%3."/>
      <w:lvlJc w:val="left"/>
      <w:pPr>
        <w:ind w:left="2190" w:hanging="720"/>
      </w:pPr>
      <w:rPr>
        <w:rFonts w:hint="default"/>
        <w:sz w:val="28"/>
      </w:rPr>
    </w:lvl>
    <w:lvl w:ilvl="3">
      <w:start w:val="1"/>
      <w:numFmt w:val="decimal"/>
      <w:lvlText w:val="%1.%2)%3.%4."/>
      <w:lvlJc w:val="left"/>
      <w:pPr>
        <w:ind w:left="3285" w:hanging="1080"/>
      </w:pPr>
      <w:rPr>
        <w:rFonts w:hint="default"/>
        <w:sz w:val="28"/>
      </w:rPr>
    </w:lvl>
    <w:lvl w:ilvl="4">
      <w:start w:val="1"/>
      <w:numFmt w:val="decimal"/>
      <w:lvlText w:val="%1.%2)%3.%4.%5."/>
      <w:lvlJc w:val="left"/>
      <w:pPr>
        <w:ind w:left="4020" w:hanging="1080"/>
      </w:pPr>
      <w:rPr>
        <w:rFonts w:hint="default"/>
        <w:sz w:val="28"/>
      </w:rPr>
    </w:lvl>
    <w:lvl w:ilvl="5">
      <w:start w:val="1"/>
      <w:numFmt w:val="decimal"/>
      <w:lvlText w:val="%1.%2)%3.%4.%5.%6."/>
      <w:lvlJc w:val="left"/>
      <w:pPr>
        <w:ind w:left="5115" w:hanging="1440"/>
      </w:pPr>
      <w:rPr>
        <w:rFonts w:hint="default"/>
        <w:sz w:val="28"/>
      </w:rPr>
    </w:lvl>
    <w:lvl w:ilvl="6">
      <w:start w:val="1"/>
      <w:numFmt w:val="decimal"/>
      <w:lvlText w:val="%1.%2)%3.%4.%5.%6.%7."/>
      <w:lvlJc w:val="left"/>
      <w:pPr>
        <w:ind w:left="5850" w:hanging="1440"/>
      </w:pPr>
      <w:rPr>
        <w:rFonts w:hint="default"/>
        <w:sz w:val="28"/>
      </w:rPr>
    </w:lvl>
    <w:lvl w:ilvl="7">
      <w:start w:val="1"/>
      <w:numFmt w:val="decimal"/>
      <w:lvlText w:val="%1.%2)%3.%4.%5.%6.%7.%8."/>
      <w:lvlJc w:val="left"/>
      <w:pPr>
        <w:ind w:left="6945" w:hanging="1800"/>
      </w:pPr>
      <w:rPr>
        <w:rFonts w:hint="default"/>
        <w:sz w:val="28"/>
      </w:rPr>
    </w:lvl>
    <w:lvl w:ilvl="8">
      <w:start w:val="1"/>
      <w:numFmt w:val="decimal"/>
      <w:lvlText w:val="%1.%2)%3.%4.%5.%6.%7.%8.%9."/>
      <w:lvlJc w:val="left"/>
      <w:pPr>
        <w:ind w:left="7680" w:hanging="1800"/>
      </w:pPr>
      <w:rPr>
        <w:rFonts w:hint="default"/>
        <w:sz w:val="28"/>
      </w:rPr>
    </w:lvl>
  </w:abstractNum>
  <w:abstractNum w:abstractNumId="1">
    <w:nsid w:val="6C89007F"/>
    <w:multiLevelType w:val="hybridMultilevel"/>
    <w:tmpl w:val="856C008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80A7626"/>
    <w:multiLevelType w:val="hybridMultilevel"/>
    <w:tmpl w:val="2AF43328"/>
    <w:lvl w:ilvl="0" w:tplc="3DEE4BD8">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F0"/>
    <w:rsid w:val="00080137"/>
    <w:rsid w:val="0017409D"/>
    <w:rsid w:val="001831F1"/>
    <w:rsid w:val="00220402"/>
    <w:rsid w:val="00250467"/>
    <w:rsid w:val="002F4843"/>
    <w:rsid w:val="004859A6"/>
    <w:rsid w:val="0049434C"/>
    <w:rsid w:val="004D331E"/>
    <w:rsid w:val="00526D57"/>
    <w:rsid w:val="005A4D4B"/>
    <w:rsid w:val="005A6989"/>
    <w:rsid w:val="005E653C"/>
    <w:rsid w:val="006110E5"/>
    <w:rsid w:val="006F4FEE"/>
    <w:rsid w:val="00916A98"/>
    <w:rsid w:val="00916EBC"/>
    <w:rsid w:val="00AB05FF"/>
    <w:rsid w:val="00AE7B2B"/>
    <w:rsid w:val="00B75FDB"/>
    <w:rsid w:val="00BC1E8B"/>
    <w:rsid w:val="00BF1C47"/>
    <w:rsid w:val="00C02EF9"/>
    <w:rsid w:val="00CB7A49"/>
    <w:rsid w:val="00CE6EAE"/>
    <w:rsid w:val="00CF60E3"/>
    <w:rsid w:val="00D32461"/>
    <w:rsid w:val="00D33B38"/>
    <w:rsid w:val="00D65347"/>
    <w:rsid w:val="00DE2F55"/>
    <w:rsid w:val="00DE7120"/>
    <w:rsid w:val="00DF46F0"/>
    <w:rsid w:val="00F9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29"/>
    <w:pPr>
      <w:keepNext/>
      <w:ind w:firstLine="720"/>
      <w:jc w:val="both"/>
      <w:outlineLvl w:val="0"/>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29"/>
    <w:rPr>
      <w:rFonts w:ascii="Times New Roman" w:eastAsia="Arial Unicode MS" w:hAnsi="Times New Roman" w:cs="Times New Roman"/>
      <w:b/>
      <w:bCs/>
      <w:sz w:val="28"/>
      <w:szCs w:val="28"/>
      <w:lang w:eastAsia="ru-RU"/>
    </w:rPr>
  </w:style>
  <w:style w:type="paragraph" w:styleId="a3">
    <w:name w:val="Body Text"/>
    <w:basedOn w:val="a"/>
    <w:link w:val="a4"/>
    <w:unhideWhenUsed/>
    <w:rsid w:val="00F97F29"/>
    <w:rPr>
      <w:sz w:val="28"/>
    </w:rPr>
  </w:style>
  <w:style w:type="character" w:customStyle="1" w:styleId="a4">
    <w:name w:val="Основной текст Знак"/>
    <w:basedOn w:val="a0"/>
    <w:link w:val="a3"/>
    <w:rsid w:val="00F97F29"/>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6110E5"/>
    <w:rPr>
      <w:rFonts w:ascii="Tahoma" w:hAnsi="Tahoma" w:cs="Tahoma"/>
      <w:sz w:val="16"/>
      <w:szCs w:val="16"/>
    </w:rPr>
  </w:style>
  <w:style w:type="character" w:customStyle="1" w:styleId="a6">
    <w:name w:val="Текст выноски Знак"/>
    <w:basedOn w:val="a0"/>
    <w:link w:val="a5"/>
    <w:uiPriority w:val="99"/>
    <w:semiHidden/>
    <w:rsid w:val="006110E5"/>
    <w:rPr>
      <w:rFonts w:ascii="Tahoma" w:eastAsia="Times New Roman" w:hAnsi="Tahoma" w:cs="Tahoma"/>
      <w:sz w:val="16"/>
      <w:szCs w:val="16"/>
      <w:lang w:eastAsia="ru-RU"/>
    </w:rPr>
  </w:style>
  <w:style w:type="table" w:styleId="a7">
    <w:name w:val="Table Grid"/>
    <w:basedOn w:val="a1"/>
    <w:uiPriority w:val="39"/>
    <w:rsid w:val="0091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7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29"/>
    <w:pPr>
      <w:keepNext/>
      <w:ind w:firstLine="720"/>
      <w:jc w:val="both"/>
      <w:outlineLvl w:val="0"/>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29"/>
    <w:rPr>
      <w:rFonts w:ascii="Times New Roman" w:eastAsia="Arial Unicode MS" w:hAnsi="Times New Roman" w:cs="Times New Roman"/>
      <w:b/>
      <w:bCs/>
      <w:sz w:val="28"/>
      <w:szCs w:val="28"/>
      <w:lang w:eastAsia="ru-RU"/>
    </w:rPr>
  </w:style>
  <w:style w:type="paragraph" w:styleId="a3">
    <w:name w:val="Body Text"/>
    <w:basedOn w:val="a"/>
    <w:link w:val="a4"/>
    <w:unhideWhenUsed/>
    <w:rsid w:val="00F97F29"/>
    <w:rPr>
      <w:sz w:val="28"/>
    </w:rPr>
  </w:style>
  <w:style w:type="character" w:customStyle="1" w:styleId="a4">
    <w:name w:val="Основной текст Знак"/>
    <w:basedOn w:val="a0"/>
    <w:link w:val="a3"/>
    <w:rsid w:val="00F97F29"/>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6110E5"/>
    <w:rPr>
      <w:rFonts w:ascii="Tahoma" w:hAnsi="Tahoma" w:cs="Tahoma"/>
      <w:sz w:val="16"/>
      <w:szCs w:val="16"/>
    </w:rPr>
  </w:style>
  <w:style w:type="character" w:customStyle="1" w:styleId="a6">
    <w:name w:val="Текст выноски Знак"/>
    <w:basedOn w:val="a0"/>
    <w:link w:val="a5"/>
    <w:uiPriority w:val="99"/>
    <w:semiHidden/>
    <w:rsid w:val="006110E5"/>
    <w:rPr>
      <w:rFonts w:ascii="Tahoma" w:eastAsia="Times New Roman" w:hAnsi="Tahoma" w:cs="Tahoma"/>
      <w:sz w:val="16"/>
      <w:szCs w:val="16"/>
      <w:lang w:eastAsia="ru-RU"/>
    </w:rPr>
  </w:style>
  <w:style w:type="table" w:styleId="a7">
    <w:name w:val="Table Grid"/>
    <w:basedOn w:val="a1"/>
    <w:uiPriority w:val="39"/>
    <w:rsid w:val="0091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2178">
      <w:bodyDiv w:val="1"/>
      <w:marLeft w:val="0"/>
      <w:marRight w:val="0"/>
      <w:marTop w:val="0"/>
      <w:marBottom w:val="0"/>
      <w:divBdr>
        <w:top w:val="none" w:sz="0" w:space="0" w:color="auto"/>
        <w:left w:val="none" w:sz="0" w:space="0" w:color="auto"/>
        <w:bottom w:val="none" w:sz="0" w:space="0" w:color="auto"/>
        <w:right w:val="none" w:sz="0" w:space="0" w:color="auto"/>
      </w:divBdr>
    </w:div>
    <w:div w:id="570778173">
      <w:bodyDiv w:val="1"/>
      <w:marLeft w:val="0"/>
      <w:marRight w:val="0"/>
      <w:marTop w:val="0"/>
      <w:marBottom w:val="0"/>
      <w:divBdr>
        <w:top w:val="none" w:sz="0" w:space="0" w:color="auto"/>
        <w:left w:val="none" w:sz="0" w:space="0" w:color="auto"/>
        <w:bottom w:val="none" w:sz="0" w:space="0" w:color="auto"/>
        <w:right w:val="none" w:sz="0" w:space="0" w:color="auto"/>
      </w:divBdr>
    </w:div>
    <w:div w:id="20980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9C06-F4F5-4482-9EBA-81321271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7731</Words>
  <Characters>44070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dc:creator>
  <cp:lastModifiedBy>Rusakova</cp:lastModifiedBy>
  <cp:revision>2</cp:revision>
  <cp:lastPrinted>2021-12-21T04:53:00Z</cp:lastPrinted>
  <dcterms:created xsi:type="dcterms:W3CDTF">2021-12-28T13:15:00Z</dcterms:created>
  <dcterms:modified xsi:type="dcterms:W3CDTF">2021-12-28T13:15:00Z</dcterms:modified>
</cp:coreProperties>
</file>