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41" w:rsidRDefault="00FA3841" w:rsidP="00FA384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40"/>
          <w:szCs w:val="40"/>
        </w:rPr>
        <w:drawing>
          <wp:inline distT="0" distB="0" distL="0" distR="0">
            <wp:extent cx="5238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841" w:rsidRDefault="00FA3841" w:rsidP="00FA3841">
      <w:pPr>
        <w:rPr>
          <w:rFonts w:ascii="Times New Roman" w:hAnsi="Times New Roman" w:cs="Times New Roman"/>
          <w:sz w:val="28"/>
          <w:szCs w:val="28"/>
        </w:rPr>
      </w:pPr>
    </w:p>
    <w:p w:rsidR="00FA3841" w:rsidRDefault="00FA3841" w:rsidP="00FA384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СЕЛЬСКИЙ СОВЕТ</w:t>
      </w:r>
    </w:p>
    <w:p w:rsidR="00FA3841" w:rsidRDefault="00FA3841" w:rsidP="00FA384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РУКОПОЛЬСКОГО МУНИЦИПАЛЬНОГО ОБРАЗОВАНИЯ</w:t>
      </w:r>
    </w:p>
    <w:p w:rsidR="00FA3841" w:rsidRDefault="00FA3841" w:rsidP="00FA3841">
      <w:pPr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КРАСНОПАРТИЗАНСКОГО МУНИЦИПАЛЬНОГО РАЙОНА</w:t>
      </w:r>
    </w:p>
    <w:p w:rsidR="00FA3841" w:rsidRDefault="00FA3841" w:rsidP="00FA3841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FA3841" w:rsidRDefault="00F86B29" w:rsidP="00FA3841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86B29">
        <w:rPr>
          <w:noProof/>
        </w:rPr>
        <w:pict>
          <v:line id="Прямая соединительная линия 23" o:spid="_x0000_s1026" style="position:absolute;left:0;text-align:left;flip:y;z-index:251658240;visibility:visible" from="-12.3pt,.3pt" to="476.7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8kipAIAACMFAAAOAAAAZHJzL2Uyb0RvYy54bWysVM1uEzEQviPxDpbv6f5km7arbiqUTbgU&#10;qNQCZ2ftzVp47ZXtZBMhJOCM1EfgFTiAVKnAM2zeiLGTprRIgBB7WHk8M9/MfDPj45NlLdCCacOV&#10;zHC0F2LEZKEol7MMP7+Y9A4xMpZISoSSLMMrZvDJ8OGD47ZJWawqJSjTCECkSdsmw5W1TRoEpqhY&#10;TcyeapgEZal0TSyIehZQTVpAr0UQh+EgaJWmjVYFMwZu840SDz1+WbLCPitLwywSGYbcrP9r/5+6&#10;fzA8JulMk6bixTYN8g9Z1IRLCLqDyoklaK75L1A1L7QyqrR7haoDVZa8YL4GqCYK71VzXpGG+VqA&#10;HNPsaDL/D7Z4ujjTiNMMx32MJKmhR93H9dv1Zfe1+7S+ROt33ffuS/e5u+q+dVfr93C+Xn+As1N2&#10;19vrSwTuwGXbmBQgR/JMOzaKpTxvTlXxyiCpRhWRM+Zrulg1ECdyHsEdFyeYBjKatk8UBRsyt8oT&#10;uyx1jUrBmxfO0YEDeWjpO7nadZItLSrgchBHYT+Ehhc3uoCkDsI5NtrYx0zVyB0yLLh0JJOULE6N&#10;dSndmrhrqSZcCD8oQqIWmNpPANqpjBKcOq0X9Gw6EhotiJs1//kC75lpNZfUo1WM0LGkyHo2JOwH&#10;dvCmxkgw2CY4eDtLuPizHWQtpMuD+bGHUpyg5pbp84q2iHJX7P5B3IeVpBx2IA7jKAkTjIiYQbjC&#10;aoy0si+5rXyXHKu/L2yH7km7Exg6sU3B9cSvwuuj8Gh8OD5Mekk8GPeSMM97jyajpDeYRAf7eT8f&#10;jfLojQsZJWnFKWXScXuzllHyd2O/fSA2C7VbzF0Xg7vom8yXQBYQeJO0H0o3h5uJniq6OtNuMtx8&#10;wiZ64+2r4Vb9Z9lb3b5twx8AAAD//wMAUEsDBBQABgAIAAAAIQAWFG432wAAAAUBAAAPAAAAZHJz&#10;L2Rvd25yZXYueG1sTI7NTsMwEITvSLyDtUjcWif9Ew1xKoRobhwoPeToxksSiNeR7TaBp2d7gstI&#10;oxnNfPlusr24oA+dIwXpPAGBVDvTUaPg+L6fPYAIUZPRvSNU8I0BdsXtTa4z40Z6w8shNoJHKGRa&#10;QRvjkEkZ6hatDnM3IHH24bzVka1vpPF65HHby0WSbKTVHfFDqwd8brH+OpytgsTv12lVbV8/05+x&#10;PL4sq7Ikp9T93fT0CCLiFP/KcMVndCiY6eTOZILoFcwWqw1XFbByvF0vVyBOVyuLXP6nL34BAAD/&#10;/wMAUEsBAi0AFAAGAAgAAAAhALaDOJL+AAAA4QEAABMAAAAAAAAAAAAAAAAAAAAAAFtDb250ZW50&#10;X1R5cGVzXS54bWxQSwECLQAUAAYACAAAACEAOP0h/9YAAACUAQAACwAAAAAAAAAAAAAAAAAvAQAA&#10;X3JlbHMvLnJlbHNQSwECLQAUAAYACAAAACEA1KfJIqQCAAAjBQAADgAAAAAAAAAAAAAAAAAuAgAA&#10;ZHJzL2Uyb0RvYy54bWxQSwECLQAUAAYACAAAACEAFhRuN9sAAAAFAQAADwAAAAAAAAAAAAAAAAD+&#10;BAAAZHJzL2Rvd25yZXYueG1sUEsFBgAAAAAEAAQA8wAAAAYGAAAAAA==&#10;" strokeweight="2pt">
            <v:stroke startarrowwidth="narrow" startarrowlength="short" endarrowwidth="narrow" endarrowlength="short"/>
            <v:shadow on="t" color="black" offset="3.75pt,2.5pt"/>
          </v:line>
        </w:pict>
      </w:r>
    </w:p>
    <w:p w:rsidR="00FA3841" w:rsidRDefault="00FA3841" w:rsidP="00FA384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РЕШЕНИЕ</w:t>
      </w:r>
    </w:p>
    <w:p w:rsidR="00FA3841" w:rsidRDefault="00FA3841" w:rsidP="00FA384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A3841" w:rsidRDefault="0052583D" w:rsidP="00FA384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EB5384">
        <w:rPr>
          <w:rFonts w:ascii="Times New Roman" w:hAnsi="Times New Roman" w:cs="Times New Roman"/>
          <w:sz w:val="28"/>
          <w:szCs w:val="28"/>
        </w:rPr>
        <w:t xml:space="preserve"> </w:t>
      </w:r>
      <w:r w:rsidR="00886CA2">
        <w:rPr>
          <w:rFonts w:ascii="Times New Roman" w:hAnsi="Times New Roman" w:cs="Times New Roman"/>
          <w:sz w:val="28"/>
          <w:szCs w:val="28"/>
        </w:rPr>
        <w:t>февраля 2020</w:t>
      </w:r>
      <w:r w:rsidR="00FA3841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№ </w:t>
      </w:r>
      <w:r w:rsidR="00A668B4">
        <w:rPr>
          <w:rFonts w:ascii="Times New Roman" w:hAnsi="Times New Roman" w:cs="Times New Roman"/>
          <w:sz w:val="28"/>
          <w:szCs w:val="28"/>
        </w:rPr>
        <w:t>78/1</w:t>
      </w:r>
      <w:r w:rsidR="00FA384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FA3841" w:rsidRDefault="00FA3841" w:rsidP="00FA3841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003" w:type="dxa"/>
        <w:tblLook w:val="04A0"/>
      </w:tblPr>
      <w:tblGrid>
        <w:gridCol w:w="5495"/>
        <w:gridCol w:w="3508"/>
      </w:tblGrid>
      <w:tr w:rsidR="00FA3841" w:rsidTr="001D5403">
        <w:tc>
          <w:tcPr>
            <w:tcW w:w="5495" w:type="dxa"/>
            <w:hideMark/>
          </w:tcPr>
          <w:p w:rsidR="00FA3841" w:rsidRDefault="00FA3841" w:rsidP="00886CA2">
            <w:pPr>
              <w:spacing w:line="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внесении изменений в решение Сельского  Совета  № 221 от 30.12.2016г. «Об утверждении Правил землепользования и застройки Рукопольского муниципального образования Краснопартизанского муниципального района Саратовской области»</w:t>
            </w:r>
          </w:p>
        </w:tc>
        <w:tc>
          <w:tcPr>
            <w:tcW w:w="3508" w:type="dxa"/>
          </w:tcPr>
          <w:p w:rsidR="00FA3841" w:rsidRDefault="00FA3841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A7A4D" w:rsidRDefault="008A7A4D" w:rsidP="00FA384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1443C" w:rsidRDefault="008A7A4D" w:rsidP="0051443C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1D5403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Земельным кодексом Российской Федерации, Федеральным законом «Об общих принципах организации местного самоуправления в Российской Федерации», Федеральным законом от 03.08.2019 года №342-ФЗ “О внесении изменений в Градостроительный кодекс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5403">
        <w:rPr>
          <w:rFonts w:ascii="Times New Roman" w:hAnsi="Times New Roman" w:cs="Times New Roman"/>
          <w:sz w:val="28"/>
          <w:szCs w:val="28"/>
        </w:rPr>
        <w:t>Российской Федерации и отдельные законодательные акты Российской Федерации”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D5403">
        <w:rPr>
          <w:rFonts w:ascii="Times New Roman" w:hAnsi="Times New Roman" w:cs="Times New Roman"/>
          <w:sz w:val="28"/>
          <w:szCs w:val="28"/>
        </w:rPr>
        <w:t>иными законами и нормативными правовыми актами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A4D">
        <w:rPr>
          <w:rFonts w:ascii="Times New Roman" w:hAnsi="Times New Roman" w:cs="Times New Roman"/>
          <w:sz w:val="28"/>
          <w:szCs w:val="28"/>
        </w:rPr>
        <w:t>Федерации, законами и иными нормативными правовыми актами Саратовской области, Краснопартизанского муниципального</w:t>
      </w:r>
      <w:proofErr w:type="gramEnd"/>
      <w:r w:rsidRPr="008A7A4D">
        <w:rPr>
          <w:rFonts w:ascii="Times New Roman" w:hAnsi="Times New Roman" w:cs="Times New Roman"/>
          <w:sz w:val="28"/>
          <w:szCs w:val="28"/>
        </w:rPr>
        <w:t xml:space="preserve"> района, Уставом Рукопольского муниципального образования, а также с учетом положений иных актов и документов, определяющих основные направления социально-экономического и градостроительного развития поселений Рукопольского муниципального образования, охраны его культурного наследия, окружающей среды и рационального использования природных ресурсов,  Сельский Совет РЕШИЛ:</w:t>
      </w:r>
    </w:p>
    <w:p w:rsidR="003B01E6" w:rsidRDefault="003B01E6" w:rsidP="003B01E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графическую часть Правил землепользования и застройки Рукопольского муниципального образования Краснопартизанского муниципального района Саратовской области принятые  решением Сельского Совета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Рукопольского муниципального образования Краснопартизанского муниципального района Саратовской области 30.12.2016 года №221 следующие изменения:</w:t>
      </w:r>
    </w:p>
    <w:p w:rsidR="009D1B09" w:rsidRDefault="003B01E6" w:rsidP="003B01E6">
      <w:pPr>
        <w:pStyle w:val="a3"/>
        <w:numPr>
          <w:ilvl w:val="1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Зоны производственного использования П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П2, расположенные в северо-восточной части п. Октябрьский </w:t>
      </w:r>
      <w:r w:rsidR="009D1B09">
        <w:rPr>
          <w:rFonts w:ascii="Times New Roman" w:hAnsi="Times New Roman" w:cs="Times New Roman"/>
          <w:sz w:val="28"/>
          <w:szCs w:val="28"/>
        </w:rPr>
        <w:t>Краснопартизанского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D1B0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D1B09"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заменить на зону </w:t>
      </w:r>
      <w:r w:rsidR="009D1B09">
        <w:rPr>
          <w:rFonts w:ascii="Times New Roman" w:hAnsi="Times New Roman" w:cs="Times New Roman"/>
          <w:sz w:val="28"/>
          <w:szCs w:val="28"/>
        </w:rPr>
        <w:t>Сх2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D1B09" w:rsidRPr="000D4252">
        <w:rPr>
          <w:rFonts w:ascii="Times New Roman" w:hAnsi="Times New Roman" w:cs="Times New Roman"/>
          <w:sz w:val="28"/>
          <w:szCs w:val="28"/>
        </w:rPr>
        <w:t xml:space="preserve">зона, занятая объектами </w:t>
      </w:r>
      <w:r w:rsidR="009D1B09" w:rsidRPr="000D4252">
        <w:rPr>
          <w:rFonts w:ascii="Times New Roman" w:hAnsi="Times New Roman" w:cs="Times New Roman"/>
          <w:sz w:val="28"/>
          <w:szCs w:val="28"/>
        </w:rPr>
        <w:lastRenderedPageBreak/>
        <w:t>сельскохозяйственного назначения)</w:t>
      </w:r>
      <w:r w:rsidR="00A63657">
        <w:rPr>
          <w:rFonts w:ascii="Times New Roman" w:hAnsi="Times New Roman" w:cs="Times New Roman"/>
          <w:sz w:val="28"/>
          <w:szCs w:val="28"/>
        </w:rPr>
        <w:t>;</w:t>
      </w:r>
    </w:p>
    <w:p w:rsidR="009D1B09" w:rsidRDefault="00D01349" w:rsidP="003B01E6">
      <w:pPr>
        <w:pStyle w:val="a3"/>
        <w:numPr>
          <w:ilvl w:val="1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Образовать на территории общего пользования (ТОП) расположенную в 150 метрах восточнее от земельного участка с кадастровым номером </w:t>
      </w:r>
      <w:r w:rsidR="00A63657">
        <w:rPr>
          <w:rFonts w:ascii="Times New Roman" w:hAnsi="Times New Roman" w:cs="Times New Roman"/>
          <w:sz w:val="28"/>
          <w:szCs w:val="28"/>
        </w:rPr>
        <w:t>64:18:150501:159 зону Сх</w:t>
      </w:r>
      <w:proofErr w:type="gramStart"/>
      <w:r w:rsidR="00A63657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A63657">
        <w:rPr>
          <w:rFonts w:ascii="Times New Roman" w:hAnsi="Times New Roman" w:cs="Times New Roman"/>
          <w:sz w:val="28"/>
          <w:szCs w:val="28"/>
        </w:rPr>
        <w:t xml:space="preserve"> (</w:t>
      </w:r>
      <w:r w:rsidR="00A63657" w:rsidRPr="000D4252">
        <w:rPr>
          <w:rFonts w:ascii="Times New Roman" w:hAnsi="Times New Roman" w:cs="Times New Roman"/>
          <w:sz w:val="28"/>
          <w:szCs w:val="28"/>
        </w:rPr>
        <w:t>зона, занятая объектами сельскохозяйственного назначения)</w:t>
      </w:r>
      <w:r w:rsidR="00A63657">
        <w:rPr>
          <w:rFonts w:ascii="Times New Roman" w:hAnsi="Times New Roman" w:cs="Times New Roman"/>
          <w:sz w:val="28"/>
          <w:szCs w:val="28"/>
        </w:rPr>
        <w:t xml:space="preserve"> примерной площадью 15 га;</w:t>
      </w:r>
    </w:p>
    <w:p w:rsidR="00A63657" w:rsidRDefault="00A63657" w:rsidP="00A63657">
      <w:pPr>
        <w:pStyle w:val="a3"/>
        <w:numPr>
          <w:ilvl w:val="1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Образовать на территории общего пользования (ТОП) расположенную в </w:t>
      </w:r>
      <w:r w:rsidR="00DB0E1E">
        <w:rPr>
          <w:rFonts w:ascii="Times New Roman" w:hAnsi="Times New Roman" w:cs="Times New Roman"/>
          <w:sz w:val="28"/>
          <w:szCs w:val="28"/>
        </w:rPr>
        <w:t>785</w:t>
      </w:r>
      <w:r>
        <w:rPr>
          <w:rFonts w:ascii="Times New Roman" w:hAnsi="Times New Roman" w:cs="Times New Roman"/>
          <w:sz w:val="28"/>
          <w:szCs w:val="28"/>
        </w:rPr>
        <w:t xml:space="preserve"> метрах </w:t>
      </w:r>
      <w:r w:rsidR="00DB0E1E">
        <w:rPr>
          <w:rFonts w:ascii="Times New Roman" w:hAnsi="Times New Roman" w:cs="Times New Roman"/>
          <w:sz w:val="28"/>
          <w:szCs w:val="28"/>
        </w:rPr>
        <w:t>северн</w:t>
      </w:r>
      <w:r>
        <w:rPr>
          <w:rFonts w:ascii="Times New Roman" w:hAnsi="Times New Roman" w:cs="Times New Roman"/>
          <w:sz w:val="28"/>
          <w:szCs w:val="28"/>
        </w:rPr>
        <w:t>ее от земельного участка с кадастровым номером 64:18:150501:1</w:t>
      </w:r>
      <w:r w:rsidR="00DB0E1E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зону Сх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D4252">
        <w:rPr>
          <w:rFonts w:ascii="Times New Roman" w:hAnsi="Times New Roman" w:cs="Times New Roman"/>
          <w:sz w:val="28"/>
          <w:szCs w:val="28"/>
        </w:rPr>
        <w:t>зона, занятая объектами сельскохозяйственного назначения)</w:t>
      </w:r>
      <w:r>
        <w:rPr>
          <w:rFonts w:ascii="Times New Roman" w:hAnsi="Times New Roman" w:cs="Times New Roman"/>
          <w:sz w:val="28"/>
          <w:szCs w:val="28"/>
        </w:rPr>
        <w:t xml:space="preserve"> примерной площадью 1</w:t>
      </w:r>
      <w:r w:rsidR="00DB0E1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га</w:t>
      </w:r>
      <w:r w:rsidR="00DB0E1E">
        <w:rPr>
          <w:rFonts w:ascii="Times New Roman" w:hAnsi="Times New Roman" w:cs="Times New Roman"/>
          <w:sz w:val="28"/>
          <w:szCs w:val="28"/>
        </w:rPr>
        <w:t>.</w:t>
      </w:r>
    </w:p>
    <w:p w:rsidR="00FA3841" w:rsidRDefault="00A668B4" w:rsidP="00561D06">
      <w:pPr>
        <w:pStyle w:val="ConsNormal"/>
        <w:widowControl/>
        <w:spacing w:before="0"/>
        <w:ind w:left="0" w:right="0" w:firstLine="67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66AE">
        <w:rPr>
          <w:rFonts w:ascii="Times New Roman" w:hAnsi="Times New Roman" w:cs="Times New Roman"/>
          <w:sz w:val="28"/>
          <w:szCs w:val="28"/>
        </w:rPr>
        <w:t xml:space="preserve">. </w:t>
      </w:r>
      <w:r w:rsidR="00FA3841">
        <w:rPr>
          <w:rFonts w:ascii="Times New Roman" w:hAnsi="Times New Roman" w:cs="Times New Roman"/>
          <w:sz w:val="28"/>
          <w:szCs w:val="28"/>
        </w:rPr>
        <w:t>Настоящее решение подлежит опубликованию в информационном сборнике «</w:t>
      </w:r>
      <w:proofErr w:type="spellStart"/>
      <w:r w:rsidR="00FA3841">
        <w:rPr>
          <w:rFonts w:ascii="Times New Roman" w:hAnsi="Times New Roman" w:cs="Times New Roman"/>
          <w:sz w:val="28"/>
          <w:szCs w:val="28"/>
        </w:rPr>
        <w:t>Рукопольский</w:t>
      </w:r>
      <w:proofErr w:type="spellEnd"/>
      <w:r w:rsidR="00FA3841">
        <w:rPr>
          <w:rFonts w:ascii="Times New Roman" w:hAnsi="Times New Roman" w:cs="Times New Roman"/>
          <w:sz w:val="28"/>
          <w:szCs w:val="28"/>
        </w:rPr>
        <w:t xml:space="preserve"> вестник» и на официальном сайте Рукопольского муниципального образования.</w:t>
      </w:r>
    </w:p>
    <w:p w:rsidR="00FA3841" w:rsidRDefault="00FB1BAF" w:rsidP="00FA384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668B4">
        <w:rPr>
          <w:rFonts w:ascii="Times New Roman" w:hAnsi="Times New Roman" w:cs="Times New Roman"/>
          <w:sz w:val="28"/>
          <w:szCs w:val="28"/>
        </w:rPr>
        <w:t>3</w:t>
      </w:r>
      <w:r w:rsidR="00FA38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A38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A3841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главу Рукопольского муниципального образования </w:t>
      </w:r>
      <w:proofErr w:type="spellStart"/>
      <w:r w:rsidR="00FA3841">
        <w:rPr>
          <w:rFonts w:ascii="Times New Roman" w:hAnsi="Times New Roman" w:cs="Times New Roman"/>
          <w:sz w:val="28"/>
          <w:szCs w:val="28"/>
        </w:rPr>
        <w:t>Чубрина</w:t>
      </w:r>
      <w:proofErr w:type="spellEnd"/>
      <w:r w:rsidR="00FA3841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FA3841" w:rsidRDefault="00FA3841" w:rsidP="00FA384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A3841" w:rsidRDefault="00FA3841" w:rsidP="00FA384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A3841" w:rsidRDefault="00FA3841" w:rsidP="00FA384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A3841" w:rsidRDefault="00FA3841" w:rsidP="00FA384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A3841" w:rsidRDefault="00FA3841" w:rsidP="00FA384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Рукопольского                                                                </w:t>
      </w:r>
    </w:p>
    <w:p w:rsidR="00FA3841" w:rsidRDefault="00FA3841" w:rsidP="00A52B4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Чубрин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841" w:rsidRDefault="00FA3841" w:rsidP="00FA3841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A3841" w:rsidRDefault="00FA3841" w:rsidP="00FA3841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A3841" w:rsidRDefault="00FA3841" w:rsidP="00FA3841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</w:p>
    <w:p w:rsidR="00FA3841" w:rsidRDefault="00FA3841" w:rsidP="00FA3841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</w:t>
      </w:r>
    </w:p>
    <w:p w:rsidR="00FA3841" w:rsidRDefault="00FA3841" w:rsidP="00FA3841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sectPr w:rsidR="00FA3841" w:rsidSect="008A7A4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C6D1C"/>
    <w:multiLevelType w:val="multilevel"/>
    <w:tmpl w:val="B06836D0"/>
    <w:lvl w:ilvl="0">
      <w:start w:val="1"/>
      <w:numFmt w:val="decimal"/>
      <w:lvlText w:val="%1."/>
      <w:lvlJc w:val="left"/>
      <w:pPr>
        <w:ind w:left="1035" w:hanging="360"/>
      </w:pPr>
    </w:lvl>
    <w:lvl w:ilvl="1">
      <w:start w:val="1"/>
      <w:numFmt w:val="decimal"/>
      <w:isLgl/>
      <w:lvlText w:val="%1.%2."/>
      <w:lvlJc w:val="left"/>
      <w:pPr>
        <w:ind w:left="1395" w:hanging="720"/>
      </w:pPr>
    </w:lvl>
    <w:lvl w:ilvl="2">
      <w:start w:val="1"/>
      <w:numFmt w:val="decimal"/>
      <w:isLgl/>
      <w:lvlText w:val="%1.%2.%3."/>
      <w:lvlJc w:val="left"/>
      <w:pPr>
        <w:ind w:left="1395" w:hanging="720"/>
      </w:pPr>
    </w:lvl>
    <w:lvl w:ilvl="3">
      <w:start w:val="1"/>
      <w:numFmt w:val="decimal"/>
      <w:isLgl/>
      <w:lvlText w:val="%1.%2.%3.%4."/>
      <w:lvlJc w:val="left"/>
      <w:pPr>
        <w:ind w:left="1755" w:hanging="1080"/>
      </w:pPr>
    </w:lvl>
    <w:lvl w:ilvl="4">
      <w:start w:val="1"/>
      <w:numFmt w:val="decimal"/>
      <w:isLgl/>
      <w:lvlText w:val="%1.%2.%3.%4.%5."/>
      <w:lvlJc w:val="left"/>
      <w:pPr>
        <w:ind w:left="1755" w:hanging="1080"/>
      </w:pPr>
    </w:lvl>
    <w:lvl w:ilvl="5">
      <w:start w:val="1"/>
      <w:numFmt w:val="decimal"/>
      <w:isLgl/>
      <w:lvlText w:val="%1.%2.%3.%4.%5.%6."/>
      <w:lvlJc w:val="left"/>
      <w:pPr>
        <w:ind w:left="2115" w:hanging="1440"/>
      </w:pPr>
    </w:lvl>
    <w:lvl w:ilvl="6">
      <w:start w:val="1"/>
      <w:numFmt w:val="decimal"/>
      <w:isLgl/>
      <w:lvlText w:val="%1.%2.%3.%4.%5.%6.%7."/>
      <w:lvlJc w:val="left"/>
      <w:pPr>
        <w:ind w:left="2475" w:hanging="1800"/>
      </w:p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</w:lvl>
  </w:abstractNum>
  <w:abstractNum w:abstractNumId="2">
    <w:nsid w:val="4BF41040"/>
    <w:multiLevelType w:val="hybridMultilevel"/>
    <w:tmpl w:val="4B4C18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451FB6"/>
    <w:multiLevelType w:val="hybridMultilevel"/>
    <w:tmpl w:val="2E1A049A"/>
    <w:lvl w:ilvl="0" w:tplc="78BA0B56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4">
    <w:nsid w:val="749728F9"/>
    <w:multiLevelType w:val="hybridMultilevel"/>
    <w:tmpl w:val="37D08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43111E"/>
    <w:multiLevelType w:val="hybridMultilevel"/>
    <w:tmpl w:val="AA2E42A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841"/>
    <w:rsid w:val="000354CA"/>
    <w:rsid w:val="001D4A2D"/>
    <w:rsid w:val="001D5403"/>
    <w:rsid w:val="00237922"/>
    <w:rsid w:val="002447FA"/>
    <w:rsid w:val="00281186"/>
    <w:rsid w:val="003B01E6"/>
    <w:rsid w:val="003E66AE"/>
    <w:rsid w:val="00423FA9"/>
    <w:rsid w:val="0051443C"/>
    <w:rsid w:val="0052583D"/>
    <w:rsid w:val="00561D06"/>
    <w:rsid w:val="00690800"/>
    <w:rsid w:val="006B55C2"/>
    <w:rsid w:val="0086432F"/>
    <w:rsid w:val="0088620E"/>
    <w:rsid w:val="00886CA2"/>
    <w:rsid w:val="008A7A4D"/>
    <w:rsid w:val="00912F35"/>
    <w:rsid w:val="00917D50"/>
    <w:rsid w:val="009D1B09"/>
    <w:rsid w:val="00A52B41"/>
    <w:rsid w:val="00A63657"/>
    <w:rsid w:val="00A668B4"/>
    <w:rsid w:val="00A724FD"/>
    <w:rsid w:val="00A925CD"/>
    <w:rsid w:val="00AA33DA"/>
    <w:rsid w:val="00B04A64"/>
    <w:rsid w:val="00B74A1F"/>
    <w:rsid w:val="00B80C7C"/>
    <w:rsid w:val="00C765E7"/>
    <w:rsid w:val="00D01349"/>
    <w:rsid w:val="00DB0E1E"/>
    <w:rsid w:val="00E15B12"/>
    <w:rsid w:val="00E75CCA"/>
    <w:rsid w:val="00EB5384"/>
    <w:rsid w:val="00F347FA"/>
    <w:rsid w:val="00F86B29"/>
    <w:rsid w:val="00FA3841"/>
    <w:rsid w:val="00FB1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41"/>
    <w:pPr>
      <w:widowControl w:val="0"/>
      <w:autoSpaceDE w:val="0"/>
      <w:autoSpaceDN w:val="0"/>
      <w:adjustRightInd w:val="0"/>
      <w:spacing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D54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ВВЕДЕНИЕ"/>
    <w:basedOn w:val="a"/>
    <w:next w:val="a"/>
    <w:link w:val="30"/>
    <w:unhideWhenUsed/>
    <w:qFormat/>
    <w:rsid w:val="006B55C2"/>
    <w:pPr>
      <w:keepNext/>
      <w:keepLines/>
      <w:widowControl/>
      <w:autoSpaceDE/>
      <w:autoSpaceDN/>
      <w:adjustRightInd/>
      <w:spacing w:before="40" w:line="360" w:lineRule="auto"/>
      <w:ind w:firstLine="0"/>
      <w:jc w:val="center"/>
      <w:outlineLvl w:val="2"/>
    </w:pPr>
    <w:rPr>
      <w:rFonts w:ascii="Times New Roman" w:eastAsiaTheme="majorEastAsia" w:hAnsi="Times New Roman" w:cstheme="majorBidi"/>
      <w:b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8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38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38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aliases w:val="ВВЕДЕНИЕ Знак"/>
    <w:basedOn w:val="a0"/>
    <w:link w:val="3"/>
    <w:rsid w:val="006B55C2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ConsNormal">
    <w:name w:val="ConsNormal"/>
    <w:rsid w:val="00690800"/>
    <w:pPr>
      <w:widowControl w:val="0"/>
      <w:autoSpaceDE w:val="0"/>
      <w:autoSpaceDN w:val="0"/>
      <w:adjustRightInd w:val="0"/>
      <w:spacing w:before="12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Обычный текст"/>
    <w:basedOn w:val="a"/>
    <w:qFormat/>
    <w:rsid w:val="00690800"/>
    <w:pPr>
      <w:widowControl/>
      <w:autoSpaceDE/>
      <w:autoSpaceDN/>
      <w:adjustRightInd/>
      <w:ind w:firstLine="709"/>
    </w:pPr>
    <w:rPr>
      <w:rFonts w:ascii="Times New Roman" w:hAnsi="Times New Roman" w:cs="Times New Roman"/>
      <w:sz w:val="24"/>
      <w:szCs w:val="24"/>
      <w:lang w:val="en-US" w:eastAsia="ar-SA" w:bidi="en-US"/>
    </w:rPr>
  </w:style>
  <w:style w:type="character" w:customStyle="1" w:styleId="20">
    <w:name w:val="Заголовок 2 Знак"/>
    <w:basedOn w:val="a0"/>
    <w:link w:val="2"/>
    <w:uiPriority w:val="9"/>
    <w:rsid w:val="001D54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1">
    <w:name w:val="s_1"/>
    <w:basedOn w:val="a"/>
    <w:rsid w:val="0028118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28118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2811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41"/>
    <w:pPr>
      <w:widowControl w:val="0"/>
      <w:autoSpaceDE w:val="0"/>
      <w:autoSpaceDN w:val="0"/>
      <w:adjustRightInd w:val="0"/>
      <w:spacing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aliases w:val="ВВЕДЕНИЕ"/>
    <w:basedOn w:val="a"/>
    <w:next w:val="a"/>
    <w:link w:val="30"/>
    <w:unhideWhenUsed/>
    <w:qFormat/>
    <w:rsid w:val="006B55C2"/>
    <w:pPr>
      <w:keepNext/>
      <w:keepLines/>
      <w:widowControl/>
      <w:autoSpaceDE/>
      <w:autoSpaceDN/>
      <w:adjustRightInd/>
      <w:spacing w:before="40" w:line="360" w:lineRule="auto"/>
      <w:ind w:firstLine="0"/>
      <w:jc w:val="center"/>
      <w:outlineLvl w:val="2"/>
    </w:pPr>
    <w:rPr>
      <w:rFonts w:ascii="Times New Roman" w:eastAsiaTheme="majorEastAsia" w:hAnsi="Times New Roman" w:cstheme="majorBidi"/>
      <w:b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8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38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38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aliases w:val="ВВЕДЕНИЕ Знак"/>
    <w:basedOn w:val="a0"/>
    <w:link w:val="3"/>
    <w:rsid w:val="006B55C2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ConsNormal">
    <w:name w:val="ConsNormal"/>
    <w:rsid w:val="00690800"/>
    <w:pPr>
      <w:widowControl w:val="0"/>
      <w:autoSpaceDE w:val="0"/>
      <w:autoSpaceDN w:val="0"/>
      <w:adjustRightInd w:val="0"/>
      <w:spacing w:before="12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Обычный текст"/>
    <w:basedOn w:val="a"/>
    <w:qFormat/>
    <w:rsid w:val="00690800"/>
    <w:pPr>
      <w:widowControl/>
      <w:autoSpaceDE/>
      <w:autoSpaceDN/>
      <w:adjustRightInd/>
      <w:ind w:firstLine="709"/>
    </w:pPr>
    <w:rPr>
      <w:rFonts w:ascii="Times New Roman" w:hAnsi="Times New Roman" w:cs="Times New Roman"/>
      <w:sz w:val="24"/>
      <w:szCs w:val="24"/>
      <w:lang w:val="en-US" w:eastAsia="ar-SA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53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055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02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4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9296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71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139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14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972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1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46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1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1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75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8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6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535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8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69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8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62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1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38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5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254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9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469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7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50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0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2019-06-13T14:06:00Z</cp:lastPrinted>
  <dcterms:created xsi:type="dcterms:W3CDTF">2020-02-04T12:50:00Z</dcterms:created>
  <dcterms:modified xsi:type="dcterms:W3CDTF">2020-07-14T10:41:00Z</dcterms:modified>
</cp:coreProperties>
</file>