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23" w:rsidRDefault="00F07DC7" w:rsidP="00561B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C147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</w:t>
      </w:r>
    </w:p>
    <w:p w:rsidR="00734923" w:rsidRPr="00734923" w:rsidRDefault="00734923" w:rsidP="0073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1950" cy="457200"/>
            <wp:effectExtent l="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23" w:rsidRPr="00734923" w:rsidRDefault="00734923" w:rsidP="0073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34923" w:rsidRPr="00734923" w:rsidRDefault="00734923" w:rsidP="0073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РУКОПОЛЬСКОГО МУНИЦИПАЛЬНОГО ОБРАЗОВАНИЯ</w:t>
      </w:r>
    </w:p>
    <w:p w:rsidR="00734923" w:rsidRPr="00734923" w:rsidRDefault="00734923" w:rsidP="0073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КРАСНОПАРТИЗАНСКОГО МУНИЦИПАЛЬНОГО РАЙОНА</w:t>
      </w:r>
    </w:p>
    <w:p w:rsidR="00734923" w:rsidRPr="00734923" w:rsidRDefault="00734923" w:rsidP="0073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34923" w:rsidRPr="00734923" w:rsidRDefault="00734923" w:rsidP="0073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923" w:rsidRPr="00734923" w:rsidRDefault="00734923" w:rsidP="0073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923" w:rsidRDefault="00EF79C2" w:rsidP="0073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Ee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JxhJUkOLuverN6vb7nP3YXWLVjfd1+5T97G76750d6u3IN+v3oHsjN39&#10;Rn2LE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kInSZiCuEKqzHSyr7gtvKd&#10;cZz+vrAduud3LzD0YZOC64gf/len4enoZHSS9JK4P+olYZ73Ho2HSa8/jo6P8sN8OMyj1y5klKQV&#10;p5RJx+12EaPk7wZ98ySsV2i3irsuBvvo68wXQBYQuE3aD6KbvfUUTxRdXmo3GW4mYfe88+adcMv9&#10;49l7fX/NBt8A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CAloEe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8" style="position:absolute;left:0;text-align:left;z-index:251660288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xLmwIAABUFAAAOAAAAZHJzL2Uyb0RvYy54bWysVM2O0zAQviPxDpbv3fw029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/jFGBeid4LBJurvWaGMfMlUjJ2RYcOloJSlZPDJ247pzcWqpJlwI&#10;0JNUSNRCrvFJGPobRglOndUZjZ5NR0KjBXHT5b9t4AM3reaSerSKETqWFFnPgISNwA7e1BgJBvsD&#10;gvezhIs/+0GBQro8mB90KMUd1NwyfVXRFlHuij0+ifuwhJTD1MdhHCVhghERMwhXWI2RVvY5t5Xv&#10;jOP094Xt0T2/B4GhD9sUXEf88L88C8/Gp+PTpJfEg3EvCfO892AySnqDSXRynPf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745xL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WY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xxhJUkOLuverN6vb7nP3YXWLVjfd1+5T97G76750d6u3IN+v3oHsjN39&#10;Rn2LY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mYYETEFMIVVmOklX3BbeU7&#10;4zj9fWE7dM/vXmDowyYF1xE//K9Ow9PRyegk6SVxf9RLwjzvPRoPk15/HB0f5Yf5cJhHr13IKEkr&#10;TimTjtvtIkbJ3w365klYr9BuFXddDPbR15kvgCwgcJu0H0Q3e+spnii6vNRuMtxMwu5558074Zb7&#10;x7P3+v6aDb4B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DznMWY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734923" w:rsidRPr="0073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734923" w:rsidRDefault="00734923" w:rsidP="0073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923" w:rsidRPr="00734923" w:rsidRDefault="003C147C" w:rsidP="0073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 ноября </w:t>
      </w:r>
      <w:r w:rsidR="0073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№74</w:t>
      </w:r>
    </w:p>
    <w:p w:rsidR="00734923" w:rsidRPr="00734923" w:rsidRDefault="00734923" w:rsidP="00734923">
      <w:pPr>
        <w:spacing w:after="16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4923" w:rsidRPr="0057532A" w:rsidRDefault="00734923" w:rsidP="0057532A">
      <w:pPr>
        <w:spacing w:after="0" w:line="240" w:lineRule="atLeast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дополнений </w:t>
      </w:r>
      <w:r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постановление</w:t>
      </w:r>
      <w:bookmarkStart w:id="0" w:name="_GoBack"/>
      <w:r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C50FFF"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Рукопольского муниципального образования от 20 мая 2021 года</w:t>
      </w:r>
      <w:r w:rsidR="00C50FFF"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73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 регламента</w:t>
      </w:r>
      <w:r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  <w:r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установлению публичного сервитута</w:t>
      </w:r>
      <w:r w:rsidR="00C50FFF"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Pr="0073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отношении земельных участков в границах полос отвода</w:t>
      </w:r>
      <w:r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0FFF"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Pr="0073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автомобильных дорог общего пользования</w:t>
      </w:r>
      <w:r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местного значения </w:t>
      </w:r>
      <w:r w:rsidRPr="00734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исключением частных</w:t>
      </w:r>
      <w:r w:rsidRPr="00C5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4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автомобильных дорог) </w:t>
      </w:r>
      <w:r w:rsidRPr="0073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целях прокладки, </w:t>
      </w:r>
      <w:r w:rsidR="00C50FFF"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73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переноса,</w:t>
      </w:r>
      <w:r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переустройства инженерных</w:t>
      </w:r>
      <w:r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коммуникаций и их </w:t>
      </w:r>
      <w:r w:rsidR="00C50FFF" w:rsidRP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Pr="00734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эксплуатации</w:t>
      </w:r>
      <w:r w:rsidR="00C5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57532A" w:rsidRDefault="00734923" w:rsidP="003C147C">
      <w:pPr>
        <w:pStyle w:val="s1"/>
        <w:shd w:val="clear" w:color="auto" w:fill="FFFFFF"/>
        <w:ind w:firstLine="660"/>
        <w:jc w:val="both"/>
        <w:rPr>
          <w:sz w:val="28"/>
          <w:szCs w:val="28"/>
        </w:rPr>
      </w:pPr>
      <w:r w:rsidRPr="00734923">
        <w:rPr>
          <w:sz w:val="28"/>
          <w:szCs w:val="28"/>
        </w:rPr>
        <w:t xml:space="preserve">    </w:t>
      </w:r>
    </w:p>
    <w:p w:rsidR="00734923" w:rsidRDefault="00734923" w:rsidP="003C147C">
      <w:pPr>
        <w:pStyle w:val="s1"/>
        <w:shd w:val="clear" w:color="auto" w:fill="FFFFFF"/>
        <w:ind w:firstLine="660"/>
        <w:jc w:val="both"/>
        <w:rPr>
          <w:sz w:val="28"/>
          <w:szCs w:val="28"/>
        </w:rPr>
      </w:pPr>
      <w:r w:rsidRPr="00734923">
        <w:rPr>
          <w:sz w:val="28"/>
          <w:szCs w:val="28"/>
        </w:rPr>
        <w:t>В соответствии с</w:t>
      </w:r>
      <w:r w:rsidR="00C50FFF">
        <w:rPr>
          <w:sz w:val="28"/>
          <w:szCs w:val="28"/>
        </w:rPr>
        <w:t xml:space="preserve"> </w:t>
      </w:r>
      <w:r w:rsidRPr="00734923">
        <w:rPr>
          <w:sz w:val="28"/>
          <w:szCs w:val="28"/>
        </w:rPr>
        <w:t> </w:t>
      </w:r>
      <w:hyperlink r:id="rId6" w:history="1">
        <w:r w:rsidRPr="00734923">
          <w:rPr>
            <w:sz w:val="28"/>
            <w:szCs w:val="28"/>
          </w:rPr>
          <w:t>Земельн</w:t>
        </w:r>
        <w:r w:rsidR="00C50FFF">
          <w:rPr>
            <w:sz w:val="28"/>
            <w:szCs w:val="28"/>
          </w:rPr>
          <w:t>ым</w:t>
        </w:r>
        <w:r w:rsidRPr="00734923">
          <w:rPr>
            <w:sz w:val="28"/>
            <w:szCs w:val="28"/>
          </w:rPr>
          <w:t xml:space="preserve"> кодекс</w:t>
        </w:r>
        <w:r w:rsidR="00C50FFF">
          <w:rPr>
            <w:sz w:val="28"/>
            <w:szCs w:val="28"/>
          </w:rPr>
          <w:t>ом</w:t>
        </w:r>
        <w:r w:rsidRPr="00734923">
          <w:rPr>
            <w:sz w:val="28"/>
            <w:szCs w:val="28"/>
          </w:rPr>
          <w:t xml:space="preserve"> Российской Федерации</w:t>
        </w:r>
      </w:hyperlink>
      <w:r w:rsidRPr="00734923">
        <w:rPr>
          <w:sz w:val="28"/>
          <w:szCs w:val="28"/>
        </w:rPr>
        <w:t>, </w:t>
      </w:r>
      <w:hyperlink r:id="rId7" w:history="1">
        <w:r w:rsidRPr="00734923">
          <w:rPr>
            <w:sz w:val="28"/>
            <w:szCs w:val="28"/>
          </w:rPr>
          <w:t xml:space="preserve">Федеральным законом </w:t>
        </w:r>
        <w:r w:rsidR="00C50FFF">
          <w:rPr>
            <w:sz w:val="28"/>
            <w:szCs w:val="28"/>
          </w:rPr>
          <w:t xml:space="preserve"> </w:t>
        </w:r>
        <w:r w:rsidRPr="00734923">
          <w:rPr>
            <w:sz w:val="28"/>
            <w:szCs w:val="28"/>
          </w:rPr>
          <w:t>от 06</w:t>
        </w:r>
        <w:r w:rsidR="00C50FFF">
          <w:rPr>
            <w:sz w:val="28"/>
            <w:szCs w:val="28"/>
          </w:rPr>
          <w:t xml:space="preserve"> октября </w:t>
        </w:r>
        <w:r w:rsidRPr="00734923">
          <w:rPr>
            <w:sz w:val="28"/>
            <w:szCs w:val="28"/>
          </w:rPr>
          <w:t>2003</w:t>
        </w:r>
        <w:r w:rsidR="00C50FFF">
          <w:rPr>
            <w:sz w:val="28"/>
            <w:szCs w:val="28"/>
          </w:rPr>
          <w:t xml:space="preserve"> года </w:t>
        </w:r>
        <w:r w:rsidRPr="00734923">
          <w:rPr>
            <w:sz w:val="28"/>
            <w:szCs w:val="28"/>
          </w:rPr>
          <w:t xml:space="preserve"> N131-ФЗ "Об общих принципах организации местного самоуправления в Российской Федерации"</w:t>
        </w:r>
      </w:hyperlink>
      <w:r w:rsidRPr="00734923">
        <w:rPr>
          <w:sz w:val="28"/>
          <w:szCs w:val="28"/>
        </w:rPr>
        <w:t>,</w:t>
      </w:r>
      <w:r w:rsidR="00C50FFF">
        <w:rPr>
          <w:sz w:val="28"/>
          <w:szCs w:val="28"/>
        </w:rPr>
        <w:t xml:space="preserve"> </w:t>
      </w:r>
      <w:r w:rsidRPr="00734923">
        <w:rPr>
          <w:sz w:val="28"/>
          <w:szCs w:val="28"/>
        </w:rPr>
        <w:t>руководствуясь Уставом Рукопольского муниципального образования Краснопартизанского муниципального района Саратовской области, администрация Рукопольского муниципального образования Краснопартизанского  муниципального района ПОСТАНОВЛЯЕТ:</w:t>
      </w:r>
    </w:p>
    <w:p w:rsidR="00C50FFF" w:rsidRPr="00C50FFF" w:rsidRDefault="003C147C" w:rsidP="003C147C">
      <w:pPr>
        <w:pStyle w:val="a9"/>
        <w:numPr>
          <w:ilvl w:val="0"/>
          <w:numId w:val="1"/>
        </w:numPr>
        <w:spacing w:after="0" w:line="240" w:lineRule="atLeast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50FFF" w:rsidRPr="00C50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постановление администрации                            Рукопольского муниципального образования от 20 мая 2021 года                             «Об утверждении административно регламента предоставления муниципальной услуги по установлению публичного сервитута                                                в отношении земельных участков в границах полос отвода                          автомобильных дорог общего пользования местного значения </w:t>
      </w:r>
      <w:r w:rsidR="00C50FFF" w:rsidRPr="00C5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частных автомобильных дорог) </w:t>
      </w:r>
      <w:r w:rsidR="00C50FFF" w:rsidRPr="00C50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прокладки,                         переноса, переустройства инженерных коммуникаций и их                          эксплуатации»</w:t>
      </w:r>
      <w:r w:rsidR="00C50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 и дополнения:</w:t>
      </w:r>
      <w:proofErr w:type="gramEnd"/>
    </w:p>
    <w:p w:rsidR="00561B26" w:rsidRPr="00561B26" w:rsidRDefault="007F487C" w:rsidP="003C147C">
      <w:pPr>
        <w:pStyle w:val="s1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561B26" w:rsidRPr="00561B26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 </w:t>
      </w:r>
      <w:r w:rsidR="00561B26" w:rsidRPr="00561B26">
        <w:rPr>
          <w:sz w:val="28"/>
          <w:szCs w:val="28"/>
        </w:rPr>
        <w:t xml:space="preserve"> изложить в следующей редакции:</w:t>
      </w:r>
    </w:p>
    <w:p w:rsidR="00561B26" w:rsidRPr="00561B26" w:rsidRDefault="00561B26" w:rsidP="003C147C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«1.1. Предмет регулирования административного регламента</w:t>
      </w:r>
    </w:p>
    <w:p w:rsidR="00561B26" w:rsidRPr="00561B26" w:rsidRDefault="00561B26" w:rsidP="003C147C">
      <w:pPr>
        <w:spacing w:after="0" w:line="240" w:lineRule="atLeast"/>
        <w:ind w:firstLine="48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1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 устанавливает порядок предоставления администрацией Рукопольского</w:t>
      </w:r>
      <w:r w:rsidRPr="00561B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Краснопартизанского муниципального района </w:t>
      </w:r>
      <w:r w:rsidRPr="0056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уполномоченный орган) на территории Рукопольского муниципального образования  муниципальной услуги 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целях:    </w:t>
      </w:r>
    </w:p>
    <w:p w:rsidR="00561B26" w:rsidRPr="00561B26" w:rsidRDefault="00561B26" w:rsidP="003C147C">
      <w:pPr>
        <w:pStyle w:val="s1"/>
        <w:shd w:val="clear" w:color="auto" w:fill="FFFFFF"/>
        <w:ind w:firstLine="480"/>
        <w:jc w:val="both"/>
        <w:rPr>
          <w:sz w:val="28"/>
          <w:szCs w:val="28"/>
        </w:rPr>
      </w:pPr>
      <w:r w:rsidRPr="00561B26">
        <w:rPr>
          <w:sz w:val="28"/>
          <w:szCs w:val="28"/>
        </w:rPr>
        <w:t>1) строительств</w:t>
      </w:r>
      <w:r>
        <w:rPr>
          <w:sz w:val="28"/>
          <w:szCs w:val="28"/>
        </w:rPr>
        <w:t>а</w:t>
      </w:r>
      <w:r w:rsidRPr="00561B26">
        <w:rPr>
          <w:sz w:val="28"/>
          <w:szCs w:val="28"/>
        </w:rPr>
        <w:t>, реконструкци</w:t>
      </w:r>
      <w:r>
        <w:rPr>
          <w:sz w:val="28"/>
          <w:szCs w:val="28"/>
        </w:rPr>
        <w:t>и</w:t>
      </w:r>
      <w:r w:rsidRPr="00561B26">
        <w:rPr>
          <w:sz w:val="28"/>
          <w:szCs w:val="28"/>
        </w:rPr>
        <w:t>, эксплуатаци</w:t>
      </w:r>
      <w:r>
        <w:rPr>
          <w:sz w:val="28"/>
          <w:szCs w:val="28"/>
        </w:rPr>
        <w:t>и</w:t>
      </w:r>
      <w:r w:rsidRPr="00561B26">
        <w:rPr>
          <w:sz w:val="28"/>
          <w:szCs w:val="28"/>
        </w:rPr>
        <w:t>, капитальн</w:t>
      </w:r>
      <w:r>
        <w:rPr>
          <w:sz w:val="28"/>
          <w:szCs w:val="28"/>
        </w:rPr>
        <w:t>ого</w:t>
      </w:r>
      <w:r w:rsidRPr="00561B26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561B26">
        <w:rPr>
          <w:sz w:val="28"/>
          <w:szCs w:val="28"/>
        </w:rPr>
        <w:t xml:space="preserve">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</w:r>
      <w:proofErr w:type="gramStart"/>
      <w:r w:rsidRPr="00561B26">
        <w:rPr>
          <w:sz w:val="28"/>
          <w:szCs w:val="28"/>
        </w:rPr>
        <w:t>о-</w:t>
      </w:r>
      <w:proofErr w:type="gramEnd"/>
      <w:r w:rsidRPr="00561B26">
        <w:rPr>
          <w:sz w:val="28"/>
          <w:szCs w:val="28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:rsidR="00561B26" w:rsidRPr="00561B26" w:rsidRDefault="00561B26" w:rsidP="003C147C">
      <w:pPr>
        <w:pStyle w:val="s1"/>
        <w:shd w:val="clear" w:color="auto" w:fill="FFFFFF"/>
        <w:ind w:firstLine="480"/>
        <w:jc w:val="both"/>
        <w:rPr>
          <w:sz w:val="28"/>
          <w:szCs w:val="28"/>
        </w:rPr>
      </w:pPr>
      <w:proofErr w:type="gramStart"/>
      <w:r w:rsidRPr="00561B26">
        <w:rPr>
          <w:sz w:val="28"/>
          <w:szCs w:val="28"/>
        </w:rPr>
        <w:t>2) складировани</w:t>
      </w:r>
      <w:r>
        <w:rPr>
          <w:sz w:val="28"/>
          <w:szCs w:val="28"/>
        </w:rPr>
        <w:t>я</w:t>
      </w:r>
      <w:r w:rsidRPr="00561B26">
        <w:rPr>
          <w:sz w:val="28"/>
          <w:szCs w:val="28"/>
        </w:rPr>
        <w:t xml:space="preserve"> строительных и иных материалов, размещени</w:t>
      </w:r>
      <w:r>
        <w:rPr>
          <w:sz w:val="28"/>
          <w:szCs w:val="28"/>
        </w:rPr>
        <w:t>я</w:t>
      </w:r>
      <w:r w:rsidRPr="00561B26">
        <w:rPr>
          <w:sz w:val="28"/>
          <w:szCs w:val="28"/>
        </w:rPr>
        <w:t xml:space="preserve"> временных или </w:t>
      </w:r>
      <w:hyperlink r:id="rId8" w:anchor="/document/73937701/entry/0" w:history="1">
        <w:r w:rsidRPr="00561B26">
          <w:rPr>
            <w:rStyle w:val="a3"/>
            <w:color w:val="auto"/>
            <w:sz w:val="28"/>
            <w:szCs w:val="28"/>
            <w:u w:val="none"/>
          </w:rPr>
          <w:t>вспомогательных</w:t>
        </w:r>
      </w:hyperlink>
      <w:r w:rsidRPr="00561B26">
        <w:rPr>
          <w:sz w:val="28"/>
          <w:szCs w:val="28"/>
        </w:rPr>
        <w:t> 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proofErr w:type="gramEnd"/>
    </w:p>
    <w:p w:rsidR="00561B26" w:rsidRPr="00561B26" w:rsidRDefault="00561B26" w:rsidP="003C147C">
      <w:pPr>
        <w:pStyle w:val="s1"/>
        <w:shd w:val="clear" w:color="auto" w:fill="FFFFFF"/>
        <w:ind w:firstLine="480"/>
        <w:jc w:val="both"/>
        <w:rPr>
          <w:sz w:val="28"/>
          <w:szCs w:val="28"/>
        </w:rPr>
      </w:pPr>
      <w:proofErr w:type="gramStart"/>
      <w:r w:rsidRPr="00561B26">
        <w:rPr>
          <w:sz w:val="28"/>
          <w:szCs w:val="28"/>
        </w:rPr>
        <w:t>3) устройств</w:t>
      </w:r>
      <w:r>
        <w:rPr>
          <w:sz w:val="28"/>
          <w:szCs w:val="28"/>
        </w:rPr>
        <w:t>а</w:t>
      </w:r>
      <w:r w:rsidRPr="00561B26">
        <w:rPr>
          <w:sz w:val="28"/>
          <w:szCs w:val="28"/>
        </w:rPr>
        <w:t xml:space="preserve">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</w:t>
      </w:r>
      <w:r>
        <w:rPr>
          <w:sz w:val="28"/>
          <w:szCs w:val="28"/>
        </w:rPr>
        <w:t>а</w:t>
      </w:r>
      <w:r w:rsidRPr="00561B26">
        <w:rPr>
          <w:sz w:val="28"/>
          <w:szCs w:val="28"/>
        </w:rPr>
        <w:t xml:space="preserve">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</w:t>
      </w:r>
      <w:proofErr w:type="gramEnd"/>
      <w:r w:rsidRPr="00561B26">
        <w:rPr>
          <w:sz w:val="28"/>
          <w:szCs w:val="28"/>
        </w:rPr>
        <w:t xml:space="preserve"> дороги;</w:t>
      </w:r>
    </w:p>
    <w:p w:rsidR="00561B26" w:rsidRPr="00561B26" w:rsidRDefault="00561B26" w:rsidP="003C147C">
      <w:pPr>
        <w:pStyle w:val="s1"/>
        <w:shd w:val="clear" w:color="auto" w:fill="FFFFFF"/>
        <w:ind w:firstLine="480"/>
        <w:jc w:val="both"/>
        <w:rPr>
          <w:sz w:val="28"/>
          <w:szCs w:val="28"/>
        </w:rPr>
      </w:pPr>
      <w:r w:rsidRPr="00561B26">
        <w:rPr>
          <w:sz w:val="28"/>
          <w:szCs w:val="28"/>
        </w:rPr>
        <w:t>4) размещени</w:t>
      </w:r>
      <w:r>
        <w:rPr>
          <w:sz w:val="28"/>
          <w:szCs w:val="28"/>
        </w:rPr>
        <w:t>я</w:t>
      </w:r>
      <w:r w:rsidRPr="00561B26">
        <w:rPr>
          <w:sz w:val="28"/>
          <w:szCs w:val="28"/>
        </w:rPr>
        <w:t xml:space="preserve"> автомобильных дорог и железнодорожных путей в туннелях;</w:t>
      </w:r>
    </w:p>
    <w:p w:rsidR="00561B26" w:rsidRDefault="00561B26" w:rsidP="003C147C">
      <w:pPr>
        <w:pStyle w:val="s1"/>
        <w:shd w:val="clear" w:color="auto" w:fill="FFFFFF"/>
        <w:spacing w:before="240" w:beforeAutospacing="0" w:after="0" w:afterAutospacing="0"/>
        <w:ind w:firstLine="480"/>
        <w:jc w:val="both"/>
        <w:rPr>
          <w:sz w:val="28"/>
          <w:szCs w:val="28"/>
        </w:rPr>
      </w:pPr>
      <w:r w:rsidRPr="00561B26">
        <w:rPr>
          <w:sz w:val="28"/>
          <w:szCs w:val="28"/>
        </w:rPr>
        <w:t>5) проведени</w:t>
      </w:r>
      <w:r>
        <w:rPr>
          <w:sz w:val="28"/>
          <w:szCs w:val="28"/>
        </w:rPr>
        <w:t>я</w:t>
      </w:r>
      <w:r w:rsidRPr="00561B26">
        <w:rPr>
          <w:sz w:val="28"/>
          <w:szCs w:val="28"/>
        </w:rPr>
        <w:t xml:space="preserve">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</w:t>
      </w:r>
      <w:r>
        <w:rPr>
          <w:sz w:val="28"/>
          <w:szCs w:val="28"/>
        </w:rPr>
        <w:t>я</w:t>
      </w:r>
      <w:r w:rsidRPr="00561B26">
        <w:rPr>
          <w:sz w:val="28"/>
          <w:szCs w:val="28"/>
        </w:rPr>
        <w:t xml:space="preserve"> </w:t>
      </w:r>
      <w:r w:rsidRPr="00561B26">
        <w:rPr>
          <w:sz w:val="28"/>
          <w:szCs w:val="28"/>
        </w:rPr>
        <w:lastRenderedPageBreak/>
        <w:t>инженерных изысканий для строительства, реконструкции указанных объектов, а также сооружений, предусмотренных </w:t>
      </w:r>
      <w:hyperlink r:id="rId9" w:anchor="/document/12124624/entry/39371" w:history="1">
        <w:r w:rsidRPr="00561B26">
          <w:rPr>
            <w:rStyle w:val="a3"/>
            <w:color w:val="auto"/>
            <w:sz w:val="28"/>
            <w:szCs w:val="28"/>
            <w:u w:val="none"/>
          </w:rPr>
          <w:t>подпунктом 1</w:t>
        </w:r>
      </w:hyperlink>
      <w:r w:rsidRPr="00561B26">
        <w:rPr>
          <w:sz w:val="28"/>
          <w:szCs w:val="28"/>
        </w:rPr>
        <w:t xml:space="preserve"> настоящей </w:t>
      </w:r>
      <w:r>
        <w:rPr>
          <w:sz w:val="28"/>
          <w:szCs w:val="28"/>
        </w:rPr>
        <w:t>части;</w:t>
      </w:r>
    </w:p>
    <w:p w:rsidR="00561B26" w:rsidRDefault="00561B26" w:rsidP="003C147C">
      <w:pPr>
        <w:pStyle w:val="s1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61B26">
        <w:rPr>
          <w:sz w:val="28"/>
          <w:szCs w:val="28"/>
        </w:rPr>
        <w:t>6) реконструкци</w:t>
      </w:r>
      <w:r>
        <w:rPr>
          <w:sz w:val="28"/>
          <w:szCs w:val="28"/>
        </w:rPr>
        <w:t>и</w:t>
      </w:r>
      <w:r w:rsidRPr="00561B26">
        <w:rPr>
          <w:sz w:val="28"/>
          <w:szCs w:val="28"/>
        </w:rPr>
        <w:t>, капитальн</w:t>
      </w:r>
      <w:r>
        <w:rPr>
          <w:sz w:val="28"/>
          <w:szCs w:val="28"/>
        </w:rPr>
        <w:t>ого</w:t>
      </w:r>
      <w:r w:rsidRPr="00561B26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561B26">
        <w:rPr>
          <w:sz w:val="28"/>
          <w:szCs w:val="28"/>
        </w:rPr>
        <w:t xml:space="preserve"> участков (частей) инженерных сооружений, являющихся линейными объектами</w:t>
      </w:r>
      <w:proofErr w:type="gramStart"/>
      <w:r w:rsidRPr="00561B2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7532A" w:rsidRDefault="0057532A" w:rsidP="003C147C">
      <w:pPr>
        <w:pStyle w:val="s1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7F487C" w:rsidRPr="00734923" w:rsidRDefault="007F487C" w:rsidP="003C147C">
      <w:pPr>
        <w:pStyle w:val="s1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734923">
        <w:rPr>
          <w:sz w:val="28"/>
          <w:szCs w:val="28"/>
        </w:rPr>
        <w:t xml:space="preserve">         1.2) пункт 2.4 изложить в следующей редакции:</w:t>
      </w:r>
    </w:p>
    <w:p w:rsidR="007F487C" w:rsidRPr="007F487C" w:rsidRDefault="007F487C" w:rsidP="003C147C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23">
        <w:rPr>
          <w:rFonts w:ascii="Times New Roman" w:hAnsi="Times New Roman" w:cs="Times New Roman"/>
          <w:color w:val="22272F"/>
          <w:sz w:val="28"/>
          <w:szCs w:val="28"/>
        </w:rPr>
        <w:t xml:space="preserve">           «</w:t>
      </w:r>
      <w:r>
        <w:rPr>
          <w:color w:val="22272F"/>
          <w:sz w:val="23"/>
          <w:szCs w:val="23"/>
        </w:rPr>
        <w:t xml:space="preserve"> </w:t>
      </w:r>
      <w:r w:rsidRPr="007F48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2.4. Срок предоставления муниципальной услуги</w:t>
      </w:r>
    </w:p>
    <w:p w:rsidR="007F487C" w:rsidRPr="007F487C" w:rsidRDefault="007F487C" w:rsidP="003C147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F487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7F487C">
        <w:rPr>
          <w:sz w:val="28"/>
          <w:szCs w:val="28"/>
        </w:rPr>
        <w:t>В части установления публичного сервитута:</w:t>
      </w:r>
      <w:r w:rsidRPr="007F487C">
        <w:rPr>
          <w:sz w:val="28"/>
          <w:szCs w:val="28"/>
        </w:rPr>
        <w:br/>
        <w:t xml:space="preserve">решение об установлении публичного сервитута, либо об отказе в установлении публичного сервитута принимается </w:t>
      </w:r>
      <w:r w:rsidRPr="007F487C">
        <w:rPr>
          <w:color w:val="22272F"/>
          <w:sz w:val="28"/>
          <w:szCs w:val="28"/>
        </w:rPr>
        <w:t xml:space="preserve">  в течение:</w:t>
      </w:r>
    </w:p>
    <w:p w:rsidR="007F487C" w:rsidRDefault="007F487C" w:rsidP="003C147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487C">
        <w:rPr>
          <w:sz w:val="23"/>
          <w:szCs w:val="23"/>
        </w:rPr>
        <w:t xml:space="preserve">        </w:t>
      </w:r>
      <w:r w:rsidRPr="007F487C">
        <w:rPr>
          <w:sz w:val="28"/>
          <w:szCs w:val="28"/>
        </w:rPr>
        <w:t>1) двадцати дней со дня поступления заявления об установлении публичного сервитута и прилагаемых к заявлению документов в целях, предусмотренных </w:t>
      </w:r>
      <w:hyperlink r:id="rId10" w:anchor="/document/12124624/entry/39373" w:history="1">
        <w:r w:rsidRPr="007F487C">
          <w:rPr>
            <w:rStyle w:val="a3"/>
            <w:color w:val="auto"/>
            <w:sz w:val="28"/>
            <w:szCs w:val="28"/>
            <w:u w:val="none"/>
          </w:rPr>
          <w:t xml:space="preserve">подпунктом 3 </w:t>
        </w:r>
        <w:r>
          <w:rPr>
            <w:rStyle w:val="a3"/>
            <w:color w:val="auto"/>
            <w:sz w:val="28"/>
            <w:szCs w:val="28"/>
            <w:u w:val="none"/>
          </w:rPr>
          <w:t xml:space="preserve">пункта </w:t>
        </w:r>
        <w:r w:rsidRPr="007F487C">
          <w:rPr>
            <w:rStyle w:val="a3"/>
            <w:color w:val="auto"/>
            <w:sz w:val="28"/>
            <w:szCs w:val="28"/>
            <w:u w:val="none"/>
          </w:rPr>
          <w:t xml:space="preserve">1.1 </w:t>
        </w:r>
      </w:hyperlink>
      <w:r w:rsidRPr="007F487C">
        <w:rPr>
          <w:sz w:val="28"/>
          <w:szCs w:val="28"/>
        </w:rPr>
        <w:t xml:space="preserve">  настоящего административного регламента;</w:t>
      </w:r>
    </w:p>
    <w:p w:rsidR="007F487C" w:rsidRDefault="007F487C" w:rsidP="003C147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7F487C">
        <w:rPr>
          <w:sz w:val="28"/>
          <w:szCs w:val="28"/>
        </w:rPr>
        <w:t xml:space="preserve">       </w:t>
      </w:r>
      <w:proofErr w:type="gramStart"/>
      <w:r w:rsidRPr="007F487C">
        <w:rPr>
          <w:sz w:val="28"/>
          <w:szCs w:val="28"/>
        </w:rPr>
        <w:t xml:space="preserve">2) тридцати дней со дня поступления </w:t>
      </w:r>
      <w:r>
        <w:rPr>
          <w:sz w:val="28"/>
          <w:szCs w:val="28"/>
        </w:rPr>
        <w:t>заявления</w:t>
      </w:r>
      <w:r w:rsidRPr="007F487C">
        <w:rPr>
          <w:sz w:val="28"/>
          <w:szCs w:val="28"/>
        </w:rPr>
        <w:t xml:space="preserve"> об установлении публичного сервитута и прилагаемых к </w:t>
      </w:r>
      <w:r>
        <w:rPr>
          <w:sz w:val="28"/>
          <w:szCs w:val="28"/>
        </w:rPr>
        <w:t>заявлению</w:t>
      </w:r>
      <w:r w:rsidRPr="007F487C">
        <w:rPr>
          <w:sz w:val="28"/>
          <w:szCs w:val="28"/>
        </w:rPr>
        <w:t xml:space="preserve"> документов в целях, предусмотренных </w:t>
      </w:r>
      <w:hyperlink r:id="rId11" w:anchor="/document/12124624/entry/39371" w:history="1">
        <w:r w:rsidRPr="007F487C">
          <w:rPr>
            <w:rStyle w:val="a3"/>
            <w:color w:val="auto"/>
            <w:sz w:val="28"/>
            <w:szCs w:val="28"/>
            <w:u w:val="none"/>
          </w:rPr>
          <w:t>подпунктами 1</w:t>
        </w:r>
      </w:hyperlink>
      <w:r w:rsidRPr="007F487C">
        <w:rPr>
          <w:sz w:val="28"/>
          <w:szCs w:val="28"/>
        </w:rPr>
        <w:t>,</w:t>
      </w:r>
      <w:hyperlink r:id="rId12" w:anchor="/document/12124624/entry/39372" w:history="1">
        <w:r w:rsidRPr="007F487C"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7F487C">
        <w:rPr>
          <w:sz w:val="28"/>
          <w:szCs w:val="28"/>
        </w:rPr>
        <w:t>,</w:t>
      </w:r>
      <w:hyperlink r:id="rId13" w:anchor="/document/12124624/entry/39374" w:history="1">
        <w:r w:rsidRPr="007F487C">
          <w:rPr>
            <w:rStyle w:val="a3"/>
            <w:color w:val="auto"/>
            <w:sz w:val="28"/>
            <w:szCs w:val="28"/>
            <w:u w:val="none"/>
          </w:rPr>
          <w:t>4</w:t>
        </w:r>
      </w:hyperlink>
      <w:r w:rsidRPr="007F487C">
        <w:rPr>
          <w:sz w:val="28"/>
          <w:szCs w:val="28"/>
        </w:rPr>
        <w:t> и </w:t>
      </w:r>
      <w:hyperlink r:id="rId14" w:anchor="/document/12124624/entry/39375" w:history="1">
        <w:r w:rsidRPr="007F487C">
          <w:rPr>
            <w:rStyle w:val="a3"/>
            <w:color w:val="auto"/>
            <w:sz w:val="28"/>
            <w:szCs w:val="28"/>
            <w:u w:val="none"/>
          </w:rPr>
          <w:t>5 пункта</w:t>
        </w:r>
      </w:hyperlink>
      <w:r>
        <w:rPr>
          <w:sz w:val="28"/>
          <w:szCs w:val="28"/>
        </w:rPr>
        <w:t xml:space="preserve"> 1</w:t>
      </w:r>
      <w:r w:rsidRPr="007F487C">
        <w:rPr>
          <w:sz w:val="28"/>
          <w:szCs w:val="28"/>
        </w:rPr>
        <w:t> настоящего</w:t>
      </w:r>
      <w:r>
        <w:rPr>
          <w:sz w:val="28"/>
          <w:szCs w:val="28"/>
        </w:rPr>
        <w:t xml:space="preserve"> </w:t>
      </w:r>
      <w:r w:rsidRPr="007F487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7F487C">
        <w:rPr>
          <w:sz w:val="28"/>
          <w:szCs w:val="28"/>
        </w:rPr>
        <w:t>, а также в целях установления публичного сервитута для реконструкции участков (частей) инженерных сооружений, предусмотренно</w:t>
      </w:r>
      <w:r w:rsidR="00FE16C1">
        <w:rPr>
          <w:sz w:val="28"/>
          <w:szCs w:val="28"/>
        </w:rPr>
        <w:t>го</w:t>
      </w:r>
      <w:r w:rsidRPr="007F487C">
        <w:rPr>
          <w:sz w:val="28"/>
          <w:szCs w:val="28"/>
        </w:rPr>
        <w:t> </w:t>
      </w:r>
      <w:hyperlink r:id="rId15" w:anchor="/document/404993807/entry/39376" w:history="1">
        <w:r w:rsidRPr="007F487C">
          <w:rPr>
            <w:rStyle w:val="a3"/>
            <w:color w:val="auto"/>
            <w:sz w:val="28"/>
            <w:szCs w:val="28"/>
            <w:u w:val="none"/>
          </w:rPr>
          <w:t xml:space="preserve">подпунктом 6 </w:t>
        </w:r>
      </w:hyperlink>
      <w:hyperlink r:id="rId16" w:anchor="/document/12124624/entry/39375" w:history="1"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7F487C">
          <w:rPr>
            <w:rStyle w:val="a3"/>
            <w:color w:val="auto"/>
            <w:sz w:val="28"/>
            <w:szCs w:val="28"/>
            <w:u w:val="none"/>
          </w:rPr>
          <w:t>пункта</w:t>
        </w:r>
      </w:hyperlink>
      <w:r>
        <w:rPr>
          <w:sz w:val="28"/>
          <w:szCs w:val="28"/>
        </w:rPr>
        <w:t xml:space="preserve"> 1</w:t>
      </w:r>
      <w:r w:rsidRPr="007F487C">
        <w:rPr>
          <w:sz w:val="28"/>
          <w:szCs w:val="28"/>
        </w:rPr>
        <w:t> настоящего</w:t>
      </w:r>
      <w:r>
        <w:rPr>
          <w:sz w:val="28"/>
          <w:szCs w:val="28"/>
        </w:rPr>
        <w:t xml:space="preserve"> </w:t>
      </w:r>
      <w:r w:rsidRPr="007F487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7F487C">
        <w:rPr>
          <w:sz w:val="28"/>
          <w:szCs w:val="28"/>
        </w:rPr>
        <w:t>, но не ранее чем пятнадцать дней со дня опубликования</w:t>
      </w:r>
      <w:proofErr w:type="gramEnd"/>
      <w:r w:rsidRPr="007F487C">
        <w:rPr>
          <w:sz w:val="28"/>
          <w:szCs w:val="28"/>
        </w:rPr>
        <w:t xml:space="preserve"> сообщения о поступившем </w:t>
      </w:r>
      <w:proofErr w:type="gramStart"/>
      <w:r w:rsidR="00FE16C1">
        <w:rPr>
          <w:sz w:val="28"/>
          <w:szCs w:val="28"/>
        </w:rPr>
        <w:t>заявлении</w:t>
      </w:r>
      <w:proofErr w:type="gramEnd"/>
      <w:r w:rsidRPr="007F487C">
        <w:rPr>
          <w:sz w:val="28"/>
          <w:szCs w:val="28"/>
        </w:rPr>
        <w:t xml:space="preserve"> об установлении публичного сервитута, предусмотренного </w:t>
      </w:r>
      <w:hyperlink r:id="rId17" w:anchor="/document/12124624/entry/394231" w:history="1">
        <w:r w:rsidRPr="007F487C">
          <w:rPr>
            <w:rStyle w:val="a3"/>
            <w:color w:val="auto"/>
            <w:sz w:val="28"/>
            <w:szCs w:val="28"/>
            <w:u w:val="none"/>
          </w:rPr>
          <w:t>подпунктом 1 пункта 3 статьи 39.42</w:t>
        </w:r>
      </w:hyperlink>
      <w:r w:rsidRPr="007F487C">
        <w:rPr>
          <w:sz w:val="28"/>
          <w:szCs w:val="28"/>
        </w:rPr>
        <w:t> </w:t>
      </w:r>
      <w:r>
        <w:rPr>
          <w:sz w:val="28"/>
          <w:szCs w:val="28"/>
        </w:rPr>
        <w:t>Земельного кодекса Российской Федерации</w:t>
      </w:r>
      <w:r w:rsidRPr="007F487C">
        <w:rPr>
          <w:sz w:val="28"/>
          <w:szCs w:val="28"/>
        </w:rPr>
        <w:t>;</w:t>
      </w:r>
    </w:p>
    <w:p w:rsidR="007F487C" w:rsidRDefault="007F487C" w:rsidP="003C147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7F487C">
        <w:rPr>
          <w:sz w:val="28"/>
          <w:szCs w:val="28"/>
        </w:rPr>
        <w:t xml:space="preserve">         3) двадцати дней со дня поступления </w:t>
      </w:r>
      <w:r w:rsidR="00FE16C1">
        <w:rPr>
          <w:sz w:val="28"/>
          <w:szCs w:val="28"/>
        </w:rPr>
        <w:t>заявления</w:t>
      </w:r>
      <w:r w:rsidRPr="007F487C">
        <w:rPr>
          <w:sz w:val="28"/>
          <w:szCs w:val="28"/>
        </w:rPr>
        <w:t xml:space="preserve"> об установлении публичного сервитута и прилагаемых к </w:t>
      </w:r>
      <w:r w:rsidR="00FE16C1">
        <w:rPr>
          <w:sz w:val="28"/>
          <w:szCs w:val="28"/>
        </w:rPr>
        <w:t>заявлению</w:t>
      </w:r>
      <w:r w:rsidRPr="007F487C">
        <w:rPr>
          <w:sz w:val="28"/>
          <w:szCs w:val="28"/>
        </w:rPr>
        <w:t xml:space="preserve"> документов в целях установления публичного сервитута для капитального ремонта участков (частей) инженерных сооружений, предусмотренного </w:t>
      </w:r>
      <w:hyperlink r:id="rId18" w:anchor="/document/404993807/entry/39376" w:history="1">
        <w:r w:rsidR="00FE16C1" w:rsidRPr="007F487C">
          <w:rPr>
            <w:rStyle w:val="a3"/>
            <w:color w:val="auto"/>
            <w:sz w:val="28"/>
            <w:szCs w:val="28"/>
            <w:u w:val="none"/>
          </w:rPr>
          <w:t xml:space="preserve">подпунктом 6 </w:t>
        </w:r>
      </w:hyperlink>
      <w:hyperlink r:id="rId19" w:anchor="/document/12124624/entry/39375" w:history="1">
        <w:r w:rsidR="00FE16C1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FE16C1" w:rsidRPr="007F487C">
          <w:rPr>
            <w:rStyle w:val="a3"/>
            <w:color w:val="auto"/>
            <w:sz w:val="28"/>
            <w:szCs w:val="28"/>
            <w:u w:val="none"/>
          </w:rPr>
          <w:t>пункта</w:t>
        </w:r>
      </w:hyperlink>
      <w:r w:rsidR="00FE16C1">
        <w:rPr>
          <w:sz w:val="28"/>
          <w:szCs w:val="28"/>
        </w:rPr>
        <w:t xml:space="preserve"> 1</w:t>
      </w:r>
      <w:r w:rsidR="00FE16C1" w:rsidRPr="007F487C">
        <w:rPr>
          <w:sz w:val="28"/>
          <w:szCs w:val="28"/>
        </w:rPr>
        <w:t> настоящего</w:t>
      </w:r>
      <w:r w:rsidR="00FE16C1">
        <w:rPr>
          <w:sz w:val="28"/>
          <w:szCs w:val="28"/>
        </w:rPr>
        <w:t xml:space="preserve"> </w:t>
      </w:r>
      <w:r w:rsidR="00FE16C1" w:rsidRPr="007F487C">
        <w:rPr>
          <w:sz w:val="28"/>
          <w:szCs w:val="28"/>
        </w:rPr>
        <w:t xml:space="preserve"> </w:t>
      </w:r>
      <w:r w:rsidR="00FE16C1">
        <w:rPr>
          <w:sz w:val="28"/>
          <w:szCs w:val="28"/>
        </w:rPr>
        <w:t>административного регламента</w:t>
      </w:r>
      <w:proofErr w:type="gramStart"/>
      <w:r w:rsidRPr="007F487C">
        <w:rPr>
          <w:sz w:val="28"/>
          <w:szCs w:val="28"/>
        </w:rPr>
        <w:t>.</w:t>
      </w:r>
      <w:r w:rsidR="00FE16C1">
        <w:rPr>
          <w:sz w:val="28"/>
          <w:szCs w:val="28"/>
        </w:rPr>
        <w:t>»</w:t>
      </w:r>
      <w:proofErr w:type="gramEnd"/>
    </w:p>
    <w:p w:rsidR="0057532A" w:rsidRDefault="0057532A" w:rsidP="003C147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E16C1" w:rsidRDefault="00FE16C1" w:rsidP="003C147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1.3) </w:t>
      </w:r>
      <w:r w:rsidR="00734923">
        <w:rPr>
          <w:sz w:val="28"/>
          <w:szCs w:val="28"/>
        </w:rPr>
        <w:t>в пункте 2.6.1:</w:t>
      </w:r>
    </w:p>
    <w:p w:rsidR="00734923" w:rsidRDefault="00734923" w:rsidP="003C147C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- подпункт 7 изложить в следующей редакции:</w:t>
      </w:r>
    </w:p>
    <w:p w:rsidR="00974281" w:rsidRDefault="00734923" w:rsidP="003C147C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«</w:t>
      </w:r>
      <w:r w:rsidR="00974281">
        <w:rPr>
          <w:color w:val="000000"/>
          <w:sz w:val="30"/>
          <w:szCs w:val="30"/>
        </w:rPr>
        <w:t>7) договор, предусмотренный </w:t>
      </w:r>
      <w:hyperlink r:id="rId20" w:anchor="dst100701" w:history="1">
        <w:r w:rsidR="00974281" w:rsidRPr="00734923">
          <w:rPr>
            <w:rStyle w:val="a3"/>
            <w:color w:val="auto"/>
            <w:sz w:val="30"/>
            <w:szCs w:val="30"/>
            <w:u w:val="none"/>
          </w:rPr>
          <w:t>статьей 19</w:t>
        </w:r>
      </w:hyperlink>
      <w:r w:rsidR="00974281">
        <w:rPr>
          <w:color w:val="000000"/>
          <w:sz w:val="30"/>
          <w:szCs w:val="30"/>
        </w:rPr>
        <w:t xml:space="preserve"> 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случае, если подано </w:t>
      </w:r>
      <w:r>
        <w:rPr>
          <w:color w:val="000000"/>
          <w:sz w:val="30"/>
          <w:szCs w:val="30"/>
        </w:rPr>
        <w:t xml:space="preserve">заявление </w:t>
      </w:r>
      <w:r w:rsidR="00974281">
        <w:rPr>
          <w:color w:val="000000"/>
          <w:sz w:val="30"/>
          <w:szCs w:val="30"/>
        </w:rPr>
        <w:t>об установлении публичного сервитута в целях, предусмотренных </w:t>
      </w:r>
      <w:hyperlink r:id="rId21" w:anchor="dst100717" w:history="1">
        <w:r w:rsidR="00974281" w:rsidRPr="00734923">
          <w:rPr>
            <w:rStyle w:val="a3"/>
            <w:color w:val="auto"/>
            <w:sz w:val="30"/>
            <w:szCs w:val="30"/>
            <w:u w:val="none"/>
          </w:rPr>
          <w:t>частью 4.2 статьи 25</w:t>
        </w:r>
      </w:hyperlink>
      <w:r w:rsidR="00974281" w:rsidRPr="00734923">
        <w:rPr>
          <w:sz w:val="30"/>
          <w:szCs w:val="30"/>
        </w:rPr>
        <w:t> </w:t>
      </w:r>
      <w:r w:rsidR="0057532A">
        <w:rPr>
          <w:color w:val="000000"/>
          <w:sz w:val="30"/>
          <w:szCs w:val="30"/>
        </w:rPr>
        <w:t>указанного Федерального закона</w:t>
      </w:r>
      <w:r>
        <w:rPr>
          <w:color w:val="000000"/>
          <w:sz w:val="30"/>
          <w:szCs w:val="30"/>
        </w:rPr>
        <w:t>»;</w:t>
      </w:r>
      <w:proofErr w:type="gramEnd"/>
    </w:p>
    <w:p w:rsidR="00734923" w:rsidRDefault="00734923" w:rsidP="003C147C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- дополнить подпунктом 8 следующего содержания:</w:t>
      </w:r>
    </w:p>
    <w:p w:rsidR="00974281" w:rsidRDefault="00734923" w:rsidP="003C147C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«</w:t>
      </w:r>
      <w:r w:rsidR="00974281">
        <w:rPr>
          <w:color w:val="000000"/>
          <w:sz w:val="30"/>
          <w:szCs w:val="30"/>
        </w:rPr>
        <w:t xml:space="preserve">8) договор, на основании которого осуществляются реконструкция, капитальный ремонт существующих линейных объектов в связи с </w:t>
      </w:r>
      <w:proofErr w:type="gramStart"/>
      <w:r w:rsidR="00974281">
        <w:rPr>
          <w:color w:val="000000"/>
          <w:sz w:val="30"/>
          <w:szCs w:val="30"/>
        </w:rPr>
        <w:t>планируемыми</w:t>
      </w:r>
      <w:proofErr w:type="gramEnd"/>
      <w:r w:rsidR="00974281">
        <w:rPr>
          <w:color w:val="000000"/>
          <w:sz w:val="30"/>
          <w:szCs w:val="30"/>
        </w:rPr>
        <w:t xml:space="preserve"> строительством, реконструкцией или капитальным ремонтом объектов капитального строительства, в случае, если ходатайство об установлении публичного сервит</w:t>
      </w:r>
      <w:r w:rsidR="003C147C">
        <w:rPr>
          <w:color w:val="000000"/>
          <w:sz w:val="30"/>
          <w:szCs w:val="30"/>
        </w:rPr>
        <w:t>ута подано для указанных целей.»</w:t>
      </w:r>
    </w:p>
    <w:p w:rsidR="00C50FFF" w:rsidRPr="006F079F" w:rsidRDefault="00C50FFF" w:rsidP="006F079F">
      <w:pPr>
        <w:pStyle w:val="s1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7F487C" w:rsidRDefault="00C50FFF" w:rsidP="003C147C">
      <w:pPr>
        <w:pStyle w:val="s1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480"/>
        <w:jc w:val="both"/>
        <w:rPr>
          <w:sz w:val="28"/>
          <w:szCs w:val="28"/>
        </w:rPr>
      </w:pPr>
      <w:proofErr w:type="gramStart"/>
      <w:r w:rsidRPr="00C50FFF">
        <w:rPr>
          <w:sz w:val="28"/>
          <w:szCs w:val="28"/>
        </w:rPr>
        <w:t>Контроль за</w:t>
      </w:r>
      <w:proofErr w:type="gramEnd"/>
      <w:r w:rsidRPr="00C50F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0FFF" w:rsidRDefault="00C50FFF" w:rsidP="00C50FFF">
      <w:pPr>
        <w:pStyle w:val="s1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C50FFF" w:rsidRDefault="00C50FFF" w:rsidP="00246A33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6F079F" w:rsidRDefault="00C50FFF" w:rsidP="006F079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Рукопольского                   </w:t>
      </w:r>
      <w:r w:rsidR="00246A33">
        <w:rPr>
          <w:sz w:val="28"/>
          <w:szCs w:val="28"/>
        </w:rPr>
        <w:t xml:space="preserve">                    </w:t>
      </w:r>
      <w:r w:rsidR="006F079F">
        <w:rPr>
          <w:sz w:val="28"/>
          <w:szCs w:val="28"/>
        </w:rPr>
        <w:t xml:space="preserve">                               Коростылёва С.В.               </w:t>
      </w:r>
    </w:p>
    <w:p w:rsidR="00246A33" w:rsidRPr="00C50FFF" w:rsidRDefault="00246A33" w:rsidP="006F079F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AD43D8" w:rsidRPr="00561B26" w:rsidRDefault="00AD43D8">
      <w:pPr>
        <w:rPr>
          <w:sz w:val="28"/>
          <w:szCs w:val="28"/>
        </w:rPr>
      </w:pPr>
    </w:p>
    <w:sectPr w:rsidR="00AD43D8" w:rsidRPr="00561B26" w:rsidSect="006C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D27E1"/>
    <w:multiLevelType w:val="multilevel"/>
    <w:tmpl w:val="90EE92B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3F0"/>
    <w:rsid w:val="00246A33"/>
    <w:rsid w:val="002D33F0"/>
    <w:rsid w:val="003C147C"/>
    <w:rsid w:val="00561B26"/>
    <w:rsid w:val="0057532A"/>
    <w:rsid w:val="006C0F47"/>
    <w:rsid w:val="006F079F"/>
    <w:rsid w:val="00734923"/>
    <w:rsid w:val="007F487C"/>
    <w:rsid w:val="00974281"/>
    <w:rsid w:val="00AD43D8"/>
    <w:rsid w:val="00C50FFF"/>
    <w:rsid w:val="00EF79C2"/>
    <w:rsid w:val="00F07DC7"/>
    <w:rsid w:val="00FE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6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1B26"/>
    <w:rPr>
      <w:color w:val="0000FF"/>
      <w:u w:val="single"/>
    </w:rPr>
  </w:style>
  <w:style w:type="paragraph" w:customStyle="1" w:styleId="s22">
    <w:name w:val="s_22"/>
    <w:basedOn w:val="a"/>
    <w:rsid w:val="0056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7F48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F4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7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9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0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6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1B26"/>
    <w:rPr>
      <w:color w:val="0000FF"/>
      <w:u w:val="single"/>
    </w:rPr>
  </w:style>
  <w:style w:type="paragraph" w:customStyle="1" w:styleId="s22">
    <w:name w:val="s_22"/>
    <w:basedOn w:val="a"/>
    <w:rsid w:val="0056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7F48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F4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7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9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0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0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6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22260/7bdcac719610c6586093bf7cda256e79291d0d08/" TargetMode="Externa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www.consultant.ru/document/cons_doc_LAW_422260/d4d6705de38af4fff43e2c37fee7a137d2828b3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s://internet.garant.ru/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AdmRukopol</cp:lastModifiedBy>
  <cp:revision>6</cp:revision>
  <dcterms:created xsi:type="dcterms:W3CDTF">2022-10-27T07:27:00Z</dcterms:created>
  <dcterms:modified xsi:type="dcterms:W3CDTF">2022-11-02T09:39:00Z</dcterms:modified>
</cp:coreProperties>
</file>