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5E76DE">
      <w:pPr>
        <w:jc w:val="right"/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Pr="001F707C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 июль месяц 2022</w:t>
      </w:r>
      <w:r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>
        <w:rPr>
          <w:rFonts w:ascii="Times New Roman" w:hAnsi="Times New Roman"/>
          <w:sz w:val="28"/>
          <w:szCs w:val="28"/>
        </w:rPr>
        <w:t>Рукопольское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МО</w:t>
      </w:r>
      <w:r w:rsidRPr="001F707C">
        <w:rPr>
          <w:rFonts w:ascii="Times New Roman" w:hAnsi="Times New Roman"/>
          <w:b/>
          <w:sz w:val="28"/>
          <w:szCs w:val="28"/>
        </w:rPr>
        <w:t>).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отчетный период поступило 1 обращение, из них из вышестоящих органов   - обращений,</w:t>
      </w:r>
      <w:r w:rsidRPr="001F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5E76DE" w:rsidRDefault="005E76DE" w:rsidP="005E76D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24FD">
        <w:rPr>
          <w:rFonts w:ascii="Times New Roman" w:hAnsi="Times New Roman"/>
          <w:sz w:val="28"/>
          <w:szCs w:val="28"/>
        </w:rPr>
        <w:t xml:space="preserve">О принятии мер </w:t>
      </w:r>
      <w:r>
        <w:rPr>
          <w:rFonts w:ascii="Times New Roman" w:hAnsi="Times New Roman"/>
          <w:sz w:val="28"/>
          <w:szCs w:val="28"/>
        </w:rPr>
        <w:t>о демонтаже телефонного столба – 1(</w:t>
      </w:r>
      <w:proofErr w:type="spellStart"/>
      <w:r>
        <w:rPr>
          <w:rFonts w:ascii="Times New Roman" w:hAnsi="Times New Roman"/>
          <w:sz w:val="28"/>
          <w:szCs w:val="28"/>
        </w:rPr>
        <w:t>с.Милорадовка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E76DE" w:rsidRPr="000C24FD" w:rsidRDefault="005E76DE" w:rsidP="005E76D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Pr="009F2D70">
        <w:rPr>
          <w:rFonts w:ascii="Times New Roman" w:hAnsi="Times New Roman"/>
          <w:i/>
          <w:sz w:val="28"/>
          <w:szCs w:val="28"/>
          <w:u w:val="single"/>
        </w:rPr>
        <w:t>(</w:t>
      </w:r>
      <w:r w:rsidRPr="009F2D70">
        <w:rPr>
          <w:rFonts w:ascii="Times New Roman" w:hAnsi="Times New Roman"/>
          <w:sz w:val="28"/>
          <w:szCs w:val="28"/>
        </w:rPr>
        <w:t>положительно решенные обращения)</w:t>
      </w:r>
      <w:r>
        <w:rPr>
          <w:rFonts w:ascii="Times New Roman" w:hAnsi="Times New Roman"/>
          <w:sz w:val="28"/>
          <w:szCs w:val="28"/>
        </w:rPr>
        <w:t>.</w:t>
      </w:r>
    </w:p>
    <w:p w:rsidR="005E76DE" w:rsidRPr="000C24FD" w:rsidRDefault="005E76DE" w:rsidP="005E7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24FD">
        <w:rPr>
          <w:rFonts w:ascii="Times New Roman" w:hAnsi="Times New Roman"/>
          <w:sz w:val="28"/>
          <w:szCs w:val="28"/>
        </w:rPr>
        <w:t xml:space="preserve"> Обращение направлено в </w:t>
      </w:r>
      <w:r>
        <w:rPr>
          <w:rFonts w:ascii="Times New Roman" w:hAnsi="Times New Roman"/>
          <w:sz w:val="28"/>
          <w:szCs w:val="28"/>
        </w:rPr>
        <w:t>ПАО «</w:t>
      </w:r>
      <w:proofErr w:type="spellStart"/>
      <w:r>
        <w:rPr>
          <w:rFonts w:ascii="Times New Roman" w:hAnsi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/>
          <w:sz w:val="28"/>
          <w:szCs w:val="28"/>
        </w:rPr>
        <w:t>» для дальнейшего решения вопроса.</w:t>
      </w:r>
    </w:p>
    <w:p w:rsidR="005E76DE" w:rsidRPr="00880A23" w:rsidRDefault="005E76DE" w:rsidP="005E76D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rPr>
          <w:rFonts w:ascii="Times New Roman" w:hAnsi="Times New Roman"/>
          <w:sz w:val="28"/>
          <w:szCs w:val="28"/>
        </w:rPr>
      </w:pPr>
    </w:p>
    <w:p w:rsidR="00674932" w:rsidRDefault="00674932" w:rsidP="005E76DE">
      <w:pPr>
        <w:rPr>
          <w:rFonts w:ascii="Times New Roman" w:hAnsi="Times New Roman"/>
          <w:sz w:val="28"/>
          <w:szCs w:val="28"/>
        </w:rPr>
      </w:pPr>
    </w:p>
    <w:p w:rsidR="00674932" w:rsidRPr="002A134F" w:rsidRDefault="00674932" w:rsidP="005E76DE">
      <w:pPr>
        <w:rPr>
          <w:rFonts w:ascii="Times New Roman" w:hAnsi="Times New Roman"/>
          <w:sz w:val="28"/>
          <w:szCs w:val="28"/>
        </w:rPr>
      </w:pPr>
    </w:p>
    <w:tbl>
      <w:tblPr>
        <w:tblW w:w="15206" w:type="dxa"/>
        <w:tblInd w:w="93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674932" w:rsidTr="00674932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 ОТЧЕТ ЗА июль 2022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674932" w:rsidTr="0067493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674932" w:rsidTr="00674932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C76CE">
      <w:pgSz w:w="16838" w:h="11906" w:orient="landscape"/>
      <w:pgMar w:top="141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539C6"/>
    <w:rsid w:val="000B51AA"/>
    <w:rsid w:val="005E76DE"/>
    <w:rsid w:val="0063045A"/>
    <w:rsid w:val="00670C58"/>
    <w:rsid w:val="00674932"/>
    <w:rsid w:val="00D92D76"/>
    <w:rsid w:val="00DC76CE"/>
    <w:rsid w:val="00FA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6</cp:revision>
  <dcterms:created xsi:type="dcterms:W3CDTF">2022-07-26T07:55:00Z</dcterms:created>
  <dcterms:modified xsi:type="dcterms:W3CDTF">2022-07-26T10:19:00Z</dcterms:modified>
</cp:coreProperties>
</file>