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4A" w:rsidRPr="00A37D84" w:rsidRDefault="00A37D84" w:rsidP="009562A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956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62B4A">
        <w:rPr>
          <w:noProof/>
          <w:sz w:val="28"/>
          <w:lang w:eastAsia="ru-RU"/>
        </w:rPr>
        <w:drawing>
          <wp:inline distT="0" distB="0" distL="0" distR="0">
            <wp:extent cx="595088" cy="733646"/>
            <wp:effectExtent l="19050" t="0" r="0" b="0"/>
            <wp:docPr id="4" name="Рисунок 4" descr="w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ps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5" cy="73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</w:p>
    <w:p w:rsidR="00515602" w:rsidRDefault="006867DC" w:rsidP="009317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СЕЛЬСКИЙ СОВЕТ</w:t>
      </w:r>
    </w:p>
    <w:p w:rsidR="00515602" w:rsidRDefault="006867DC" w:rsidP="009317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РУКОПОЛЬСКОГО МУНИЦИПАЛЬНОГО ОБРАЗОВАНИЯ</w:t>
      </w:r>
    </w:p>
    <w:p w:rsidR="00515602" w:rsidRDefault="006867DC" w:rsidP="009317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КРАСНОПАРТИЗАНСКОГО МУНИЦИПАЛЬНОГО РАЙОНА</w:t>
      </w:r>
    </w:p>
    <w:p w:rsidR="00515602" w:rsidRDefault="006867DC" w:rsidP="009317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B62B4A" w:rsidRDefault="006867DC" w:rsidP="00A37D8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3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ТРЕТЬЕГО</w:t>
      </w:r>
      <w:r w:rsidR="00B62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A37D84" w:rsidRPr="00A37D84" w:rsidRDefault="00A37D84" w:rsidP="00A37D8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B4A" w:rsidRDefault="00881922" w:rsidP="009317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922">
        <w:rPr>
          <w:rFonts w:ascii="Times New Roman" w:eastAsia="Times New Roman" w:hAnsi="Times New Roman" w:cs="Times New Roman"/>
          <w:lang w:eastAsia="ru-RU"/>
        </w:rPr>
      </w:r>
      <w:r w:rsidRPr="00881922">
        <w:rPr>
          <w:rFonts w:ascii="Times New Roman" w:eastAsia="Times New Roman" w:hAnsi="Times New Roman" w:cs="Times New Roman"/>
          <w:lang w:eastAsia="ru-RU"/>
        </w:rPr>
        <w:pict>
          <v:rect id="_x0000_s1028" alt="Описание: data:image/png;base64,iVBORw0KGgoAAAANSUhEUgAAAAYAAAAFCAYAAABmWJ3mAAAAAXNSR0IArs4c6QAAAARnQU1BAACxjwv8YQUAAAAJcEhZcwAADsMAAA7DAcdvqGQAAAARSURBVBhXYwCC/yCC/oCBAQB5BAEAlEJ50wAAAABJRU5ErkJggg==" style="width:4.7pt;height:3.75pt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515602" w:rsidRDefault="00515602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Pr="00881922">
        <w:rPr>
          <w:rFonts w:ascii="Times New Roman" w:eastAsia="Times New Roman" w:hAnsi="Times New Roman" w:cs="Times New Roman"/>
          <w:lang w:eastAsia="ru-RU"/>
        </w:rPr>
      </w:r>
      <w:r>
        <w:rPr>
          <w:rFonts w:ascii="Times New Roman" w:eastAsia="Times New Roman" w:hAnsi="Times New Roman" w:cs="Times New Roman"/>
          <w:lang w:eastAsia="ru-RU"/>
        </w:rPr>
        <w:pict>
          <v:rect id="_x0000_s1027" alt="Описание: data:image/png;base64,iVBORw0KGgoAAAANSUhEUgAAAAYAAAAFCAYAAABmWJ3mAAAAAXNSR0IArs4c6QAAAARnQU1BAACxjwv8YQUAAAAJcEhZcwAADsMAAA7DAcdvqGQAAAARSURBVBhXYwCC/yCC/oCBAQB5BAEAlEJ50wAAAABJRU5ErkJggg==" style="width:4.7pt;height:3.75pt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515602" w:rsidRDefault="00515602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Pr="00881922">
        <w:rPr>
          <w:rFonts w:ascii="Times New Roman" w:eastAsia="Times New Roman" w:hAnsi="Times New Roman" w:cs="Times New Roman"/>
          <w:lang w:eastAsia="ru-RU"/>
        </w:rPr>
      </w:r>
      <w:r>
        <w:rPr>
          <w:rFonts w:ascii="Times New Roman" w:eastAsia="Times New Roman" w:hAnsi="Times New Roman" w:cs="Times New Roman"/>
          <w:lang w:eastAsia="ru-RU"/>
        </w:rPr>
        <w:pict>
          <v:rect id="_x0000_s1026" alt="Описание: data:image/png;base64,iVBORw0KGgoAAAANSUhEUgAAAAYAAAAFCAYAAABmWJ3mAAAAAXNSR0IArs4c6QAAAARnQU1BAACxjwv8YQUAAAAJcEhZcwAADsMAAA7DAcdvqGQAAAARSURBVBhXYwCC/yCC/oCBAQB5BAEAlEJ50wAAAABJRU5ErkJggg==" style="width:4.7pt;height:3.75pt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515602" w:rsidRDefault="00515602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="00686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B62B4A" w:rsidRDefault="00B62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02" w:rsidRDefault="00B62B4A" w:rsidP="00931741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9315A8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 2025</w:t>
      </w:r>
      <w:r w:rsidR="0052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526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A3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8E1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26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6867DC" w:rsidRPr="00526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bookmarkStart w:id="0" w:name="_GoBack"/>
      <w:bookmarkEnd w:id="0"/>
      <w:r w:rsidR="00931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135</w:t>
      </w:r>
    </w:p>
    <w:p w:rsidR="00515602" w:rsidRDefault="006867DC" w:rsidP="0093174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2B4A" w:rsidRDefault="00B62B4A" w:rsidP="0093174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602" w:rsidRDefault="00562D69" w:rsidP="0093174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</w:t>
      </w:r>
      <w:r w:rsidR="00686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686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порядке и условиях</w:t>
      </w:r>
    </w:p>
    <w:p w:rsidR="00515602" w:rsidRDefault="006867DC" w:rsidP="0093174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приватизации имущества,</w:t>
      </w:r>
    </w:p>
    <w:p w:rsidR="00515602" w:rsidRDefault="006867DC" w:rsidP="0093174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находящегося в муниципальной</w:t>
      </w:r>
    </w:p>
    <w:p w:rsidR="00515602" w:rsidRDefault="006867DC" w:rsidP="0093174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собственности Рукопольского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515602" w:rsidRDefault="006867DC" w:rsidP="0093174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Краснопартизанского муниципального</w:t>
      </w:r>
    </w:p>
    <w:p w:rsidR="00562D69" w:rsidRDefault="006867DC" w:rsidP="0093174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Саратовской области</w:t>
      </w:r>
      <w:r w:rsidR="00562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515602" w:rsidRDefault="00562D69" w:rsidP="0093174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утвержденное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решением Сельского Совета от 04.12.2023 № 34</w:t>
      </w:r>
    </w:p>
    <w:p w:rsidR="00515602" w:rsidRDefault="006867DC" w:rsidP="00931741">
      <w:pPr>
        <w:spacing w:after="0" w:line="240" w:lineRule="auto"/>
        <w:ind w:left="-567" w:hanging="106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5602" w:rsidRDefault="00454D3F" w:rsidP="009317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 Федеральными законами от 06.10.2003</w:t>
      </w:r>
      <w:r w:rsidR="00B62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62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7DC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 «Об общих принципах организации местного самоупра</w:t>
      </w:r>
      <w:r w:rsidR="00B62B4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Федерации»,</w:t>
      </w:r>
      <w:r w:rsidR="006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21.12.2001</w:t>
      </w:r>
      <w:r w:rsidR="00B62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178-ФЗ «О приватизации государственного и муниципального имущества», руководствуясь </w:t>
      </w:r>
      <w:hyperlink r:id="rId9" w:tgtFrame="Logical" w:history="1">
        <w:r w:rsidR="006867DC" w:rsidRPr="00B62B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 Рукопольского муниципального образования</w:t>
        </w:r>
      </w:hyperlink>
      <w:r w:rsidR="006867DC" w:rsidRPr="00B62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86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</w:t>
      </w:r>
      <w:r w:rsidR="00B62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7DC" w:rsidRPr="00B62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62D69" w:rsidRDefault="00562D69" w:rsidP="009317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D69" w:rsidRPr="00F3338B" w:rsidRDefault="00562D69" w:rsidP="00562D6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3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 порядке и условиях приватизации имущества, находящегося в муниципальной собственности Рукопольского муниципального образования Краснопартизанского муниципального района Саратовской области,  утвержденное решением Сельского Совета от 04.12.2023 № 34 (далее – Положение) следующие изменения.</w:t>
      </w:r>
    </w:p>
    <w:p w:rsidR="00562D69" w:rsidRPr="00F3338B" w:rsidRDefault="00562D69" w:rsidP="00562D6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38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B129E" w:rsidRPr="00F3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1.1. </w:t>
      </w:r>
      <w:proofErr w:type="gramStart"/>
      <w:r w:rsidR="00EB129E" w:rsidRPr="00F33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слова «постановлением Правительства РФ от 12.08.2002 № 584 "Об утверждении Положения о проведении конкурса по продаже государственного или муниципального имущества", постановлением Правительства РФ от 12.08.2002 года №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 исключить.</w:t>
      </w:r>
      <w:proofErr w:type="gramEnd"/>
    </w:p>
    <w:p w:rsidR="00EB129E" w:rsidRPr="00F3338B" w:rsidRDefault="00EB129E" w:rsidP="00562D6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38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Подпункт 13 пункта 8.2 Положения изложить в следующей редакции: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«13) </w:t>
      </w:r>
      <w:r w:rsidRPr="00F3338B">
        <w:rPr>
          <w:rFonts w:ascii="Times New Roman" w:hAnsi="Times New Roman" w:cs="Times New Roman"/>
          <w:sz w:val="28"/>
          <w:szCs w:val="28"/>
        </w:rPr>
        <w:t xml:space="preserve">порядок определения победителей (при проведении аукциона, специализированного аукциона, конкурса), либо покупателей (при проведении </w:t>
      </w:r>
      <w:r w:rsidRPr="00F3338B">
        <w:rPr>
          <w:rFonts w:ascii="Times New Roman" w:hAnsi="Times New Roman" w:cs="Times New Roman"/>
          <w:sz w:val="28"/>
          <w:szCs w:val="28"/>
        </w:rPr>
        <w:lastRenderedPageBreak/>
        <w:t>продажи муниципального имущества по минимально допустимой цене), либо лиц, имеющих право приобретения муниципального имущества (при проведении его продажи посредством публичного предложения)</w:t>
      </w:r>
      <w:proofErr w:type="gramStart"/>
      <w:r w:rsidRPr="00F3338B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1.3. Дополнить Положение пунктом 8.2.1 следующего содержания: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«8.2.1.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статьей 10.1 Федерального закона от 21 декабря 2001 г. N 178-ФЗ "О приватизации государственного и муниципального имущества";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8) численность работников хозяйственного общества;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proofErr w:type="gramStart"/>
      <w:r w:rsidRPr="00F3338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 xml:space="preserve">1.4. В абзаце седьмом пункта 9.1. Положения слова «без объявления цены» </w:t>
      </w:r>
      <w:proofErr w:type="gramStart"/>
      <w:r w:rsidRPr="00F3338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F3338B">
        <w:rPr>
          <w:rFonts w:ascii="Times New Roman" w:hAnsi="Times New Roman" w:cs="Times New Roman"/>
          <w:sz w:val="28"/>
          <w:szCs w:val="28"/>
        </w:rPr>
        <w:t xml:space="preserve"> «по минимально допустимой цене».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1.5. Пункт 9.3.1. Положения изложить в следующей редакции: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«9.3.1. Продажа муниципального имущества по минимально допустимой цене.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lastRenderedPageBreak/>
        <w:t>1. Продажа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 от 21 декабря 2001 г. N 178-ФЗ "О приватизации государственного и муниципального имущества".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2. Информационное сообщение о продаже по минимально допустимой цене должно соответствовать требованиям, предусмотренным статьей 15  Федерального закона от 21 декабря 2001 г. N 178-ФЗ "О приватизации государственного и муниципального имущества" за исключением начальной цены, а также содержать сведения о минимальной цене муниципального имущества.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3. Продажа по минимально допустимой цене является открытой по составу участников.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 xml:space="preserve">4. Предложения о цене муниципального имущества </w:t>
      </w:r>
      <w:proofErr w:type="gramStart"/>
      <w:r w:rsidRPr="00F3338B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Pr="00F3338B">
        <w:rPr>
          <w:rFonts w:ascii="Times New Roman" w:hAnsi="Times New Roman" w:cs="Times New Roman"/>
          <w:sz w:val="28"/>
          <w:szCs w:val="28"/>
        </w:rPr>
        <w:t xml:space="preserve">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муниципального имущества.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333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338B">
        <w:rPr>
          <w:rFonts w:ascii="Times New Roman" w:hAnsi="Times New Roman" w:cs="Times New Roman"/>
          <w:sz w:val="28"/>
          <w:szCs w:val="28"/>
        </w:rPr>
        <w:t xml:space="preserve">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муниципального имущества.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5. 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 xml:space="preserve">6. Для участия в продаже по минимально допустимой цене претендент вносит задаток в размере одного процента цены первоначального предложения, </w:t>
      </w:r>
      <w:r w:rsidRPr="00F3338B">
        <w:rPr>
          <w:rFonts w:ascii="Times New Roman" w:hAnsi="Times New Roman" w:cs="Times New Roman"/>
          <w:sz w:val="28"/>
          <w:szCs w:val="28"/>
        </w:rPr>
        <w:lastRenderedPageBreak/>
        <w:t>указанной в информационном сообщении о продаже такого муниципального имущества посредством публичного предложения.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7. Претендент не допускается к участию в продаже по минимально допустимой цене по следующим основаниям: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2)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4) не подтверждено поступление в установленный срок задатка на счета, указанные в информационном сообщении;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 xml:space="preserve">5) на день окончания срока приема заявок на участие в продаже по минимально допустимой цене отсутствует предложение о цене муниципального имущества, которая должна быть не </w:t>
      </w:r>
      <w:proofErr w:type="gramStart"/>
      <w:r w:rsidRPr="00F3338B">
        <w:rPr>
          <w:rFonts w:ascii="Times New Roman" w:hAnsi="Times New Roman" w:cs="Times New Roman"/>
          <w:sz w:val="28"/>
          <w:szCs w:val="28"/>
        </w:rPr>
        <w:t>менее минимальной</w:t>
      </w:r>
      <w:proofErr w:type="gramEnd"/>
      <w:r w:rsidRPr="00F3338B">
        <w:rPr>
          <w:rFonts w:ascii="Times New Roman" w:hAnsi="Times New Roman" w:cs="Times New Roman"/>
          <w:sz w:val="28"/>
          <w:szCs w:val="28"/>
        </w:rPr>
        <w:t xml:space="preserve"> цены такого имущества.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8. Перечень оснований отказа претенденту в участии в продаже по минимально допустимой цене является исчерпывающим.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 xml:space="preserve">9. Претендент имеет право отозвать поданную заявку </w:t>
      </w:r>
      <w:proofErr w:type="gramStart"/>
      <w:r w:rsidRPr="00F3338B">
        <w:rPr>
          <w:rFonts w:ascii="Times New Roman" w:hAnsi="Times New Roman" w:cs="Times New Roman"/>
          <w:sz w:val="28"/>
          <w:szCs w:val="28"/>
        </w:rPr>
        <w:t>на участие в продаже по минимально допустимой цене до окончания срока приема заявок на участие</w:t>
      </w:r>
      <w:proofErr w:type="gramEnd"/>
      <w:r w:rsidRPr="00F3338B">
        <w:rPr>
          <w:rFonts w:ascii="Times New Roman" w:hAnsi="Times New Roman" w:cs="Times New Roman"/>
          <w:sz w:val="28"/>
          <w:szCs w:val="28"/>
        </w:rPr>
        <w:t xml:space="preserve"> в продаже по минимально допустимой цене.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 xml:space="preserve">10. Одно лицо имеет право подать только одну заявку, а также одно или несколько предложений о цене муниципального имущества. </w:t>
      </w:r>
      <w:proofErr w:type="gramStart"/>
      <w:r w:rsidRPr="00F3338B">
        <w:rPr>
          <w:rFonts w:ascii="Times New Roman" w:hAnsi="Times New Roman" w:cs="Times New Roman"/>
          <w:sz w:val="28"/>
          <w:szCs w:val="28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Pr="00F3338B">
        <w:rPr>
          <w:rFonts w:ascii="Times New Roman" w:hAnsi="Times New Roman" w:cs="Times New Roman"/>
          <w:sz w:val="28"/>
          <w:szCs w:val="28"/>
        </w:rPr>
        <w:t xml:space="preserve"> муниципального имущества учитывается предложение, которое было подано последним по времени. Не допускается подача предложения о цене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муниципального имущества, поступивших от остальных претендентов.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Предельный размер повышения цены продаваемого муниципального имущества не ограничен.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11.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</w:t>
      </w:r>
      <w:r w:rsidR="00F3338B" w:rsidRPr="00F3338B">
        <w:rPr>
          <w:rFonts w:ascii="Times New Roman" w:hAnsi="Times New Roman" w:cs="Times New Roman"/>
          <w:sz w:val="28"/>
          <w:szCs w:val="28"/>
        </w:rPr>
        <w:t xml:space="preserve">ого имущества с учетом подпункта </w:t>
      </w:r>
      <w:r w:rsidRPr="00F3338B">
        <w:rPr>
          <w:rFonts w:ascii="Times New Roman" w:hAnsi="Times New Roman" w:cs="Times New Roman"/>
          <w:sz w:val="28"/>
          <w:szCs w:val="28"/>
        </w:rPr>
        <w:t xml:space="preserve">10  </w:t>
      </w:r>
      <w:r w:rsidR="00F3338B" w:rsidRPr="00F3338B">
        <w:rPr>
          <w:rFonts w:ascii="Times New Roman" w:hAnsi="Times New Roman" w:cs="Times New Roman"/>
          <w:sz w:val="28"/>
          <w:szCs w:val="28"/>
        </w:rPr>
        <w:t>пункта 9.3.1.</w:t>
      </w:r>
      <w:r w:rsidRPr="00F3338B">
        <w:rPr>
          <w:rFonts w:ascii="Times New Roman" w:hAnsi="Times New Roman" w:cs="Times New Roman"/>
          <w:sz w:val="28"/>
          <w:szCs w:val="28"/>
        </w:rPr>
        <w:t>Положения.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lastRenderedPageBreak/>
        <w:t>12.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</w:t>
      </w:r>
      <w:r w:rsidR="00F3338B" w:rsidRPr="00F3338B">
        <w:rPr>
          <w:rFonts w:ascii="Times New Roman" w:hAnsi="Times New Roman" w:cs="Times New Roman"/>
          <w:sz w:val="28"/>
          <w:szCs w:val="28"/>
        </w:rPr>
        <w:t xml:space="preserve">овленном абзацем вторым подпункта </w:t>
      </w:r>
      <w:r w:rsidRPr="00F3338B">
        <w:rPr>
          <w:rFonts w:ascii="Times New Roman" w:hAnsi="Times New Roman" w:cs="Times New Roman"/>
          <w:sz w:val="28"/>
          <w:szCs w:val="28"/>
        </w:rPr>
        <w:t>4</w:t>
      </w:r>
      <w:r w:rsidR="00F3338B" w:rsidRPr="00F3338B">
        <w:rPr>
          <w:sz w:val="28"/>
          <w:szCs w:val="28"/>
        </w:rPr>
        <w:t xml:space="preserve"> </w:t>
      </w:r>
      <w:r w:rsidR="00F3338B" w:rsidRPr="00F3338B">
        <w:rPr>
          <w:rFonts w:ascii="Times New Roman" w:hAnsi="Times New Roman" w:cs="Times New Roman"/>
          <w:sz w:val="28"/>
          <w:szCs w:val="28"/>
        </w:rPr>
        <w:t>пункта 9.3.1</w:t>
      </w:r>
      <w:r w:rsidRPr="00F3338B">
        <w:rPr>
          <w:rFonts w:ascii="Times New Roman" w:hAnsi="Times New Roman" w:cs="Times New Roman"/>
          <w:sz w:val="28"/>
          <w:szCs w:val="28"/>
        </w:rPr>
        <w:t xml:space="preserve"> Положения, направляется покупателю либо такому лицу в день подведения итогов продажи по минимально допустимой цене.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 xml:space="preserve">13. В течение пяти дней </w:t>
      </w:r>
      <w:proofErr w:type="gramStart"/>
      <w:r w:rsidRPr="00F3338B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F3338B">
        <w:rPr>
          <w:rFonts w:ascii="Times New Roman" w:hAnsi="Times New Roman" w:cs="Times New Roman"/>
          <w:sz w:val="28"/>
          <w:szCs w:val="28"/>
        </w:rPr>
        <w:t xml:space="preserve">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</w:t>
      </w:r>
      <w:r w:rsidR="00F3338B" w:rsidRPr="00F3338B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Pr="00F3338B">
        <w:rPr>
          <w:rFonts w:ascii="Times New Roman" w:hAnsi="Times New Roman" w:cs="Times New Roman"/>
          <w:sz w:val="28"/>
          <w:szCs w:val="28"/>
        </w:rPr>
        <w:t xml:space="preserve">4 </w:t>
      </w:r>
      <w:r w:rsidR="00F3338B" w:rsidRPr="00F3338B">
        <w:rPr>
          <w:rFonts w:ascii="Times New Roman" w:hAnsi="Times New Roman" w:cs="Times New Roman"/>
          <w:sz w:val="28"/>
          <w:szCs w:val="28"/>
        </w:rPr>
        <w:t xml:space="preserve">пункта 9.3.1 </w:t>
      </w:r>
      <w:r w:rsidRPr="00F3338B">
        <w:rPr>
          <w:rFonts w:ascii="Times New Roman" w:hAnsi="Times New Roman" w:cs="Times New Roman"/>
          <w:sz w:val="28"/>
          <w:szCs w:val="28"/>
        </w:rPr>
        <w:t>Положения.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 xml:space="preserve">14. 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</w:t>
      </w:r>
      <w:r w:rsidR="00F3338B" w:rsidRPr="00F3338B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Pr="00F3338B">
        <w:rPr>
          <w:rFonts w:ascii="Times New Roman" w:hAnsi="Times New Roman" w:cs="Times New Roman"/>
          <w:sz w:val="28"/>
          <w:szCs w:val="28"/>
        </w:rPr>
        <w:t>4</w:t>
      </w:r>
      <w:r w:rsidR="00F3338B" w:rsidRPr="00F3338B">
        <w:rPr>
          <w:rFonts w:ascii="Times New Roman" w:hAnsi="Times New Roman" w:cs="Times New Roman"/>
          <w:sz w:val="28"/>
          <w:szCs w:val="28"/>
        </w:rPr>
        <w:t xml:space="preserve"> </w:t>
      </w:r>
      <w:r w:rsidRPr="00F3338B">
        <w:rPr>
          <w:rFonts w:ascii="Times New Roman" w:hAnsi="Times New Roman" w:cs="Times New Roman"/>
          <w:sz w:val="28"/>
          <w:szCs w:val="28"/>
        </w:rPr>
        <w:t xml:space="preserve"> </w:t>
      </w:r>
      <w:r w:rsidR="00F3338B" w:rsidRPr="00F3338B">
        <w:rPr>
          <w:rFonts w:ascii="Times New Roman" w:hAnsi="Times New Roman" w:cs="Times New Roman"/>
          <w:sz w:val="28"/>
          <w:szCs w:val="28"/>
        </w:rPr>
        <w:t xml:space="preserve">пункта 9.3.1 </w:t>
      </w:r>
      <w:r w:rsidRPr="00F3338B">
        <w:rPr>
          <w:rFonts w:ascii="Times New Roman" w:hAnsi="Times New Roman" w:cs="Times New Roman"/>
          <w:sz w:val="28"/>
          <w:szCs w:val="28"/>
        </w:rPr>
        <w:t xml:space="preserve">Положения, от заключения договора купли-продажи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</w:t>
      </w:r>
      <w:proofErr w:type="gramStart"/>
      <w:r w:rsidRPr="00F3338B">
        <w:rPr>
          <w:rFonts w:ascii="Times New Roman" w:hAnsi="Times New Roman" w:cs="Times New Roman"/>
          <w:sz w:val="28"/>
          <w:szCs w:val="28"/>
        </w:rPr>
        <w:t>с даты истечения</w:t>
      </w:r>
      <w:proofErr w:type="gramEnd"/>
      <w:r w:rsidRPr="00F3338B">
        <w:rPr>
          <w:rFonts w:ascii="Times New Roman" w:hAnsi="Times New Roman" w:cs="Times New Roman"/>
          <w:sz w:val="28"/>
          <w:szCs w:val="28"/>
        </w:rPr>
        <w:t xml:space="preserve"> с</w:t>
      </w:r>
      <w:r w:rsidR="00F3338B" w:rsidRPr="00F3338B">
        <w:rPr>
          <w:rFonts w:ascii="Times New Roman" w:hAnsi="Times New Roman" w:cs="Times New Roman"/>
          <w:sz w:val="28"/>
          <w:szCs w:val="28"/>
        </w:rPr>
        <w:t xml:space="preserve">рока, установленного подпунктом </w:t>
      </w:r>
      <w:r w:rsidRPr="00F3338B">
        <w:rPr>
          <w:rFonts w:ascii="Times New Roman" w:hAnsi="Times New Roman" w:cs="Times New Roman"/>
          <w:sz w:val="28"/>
          <w:szCs w:val="28"/>
        </w:rPr>
        <w:t xml:space="preserve">15 </w:t>
      </w:r>
      <w:r w:rsidR="00F3338B" w:rsidRPr="00F3338B">
        <w:rPr>
          <w:rFonts w:ascii="Times New Roman" w:hAnsi="Times New Roman" w:cs="Times New Roman"/>
          <w:sz w:val="28"/>
          <w:szCs w:val="28"/>
        </w:rPr>
        <w:t>пункта 9.3.1</w:t>
      </w:r>
      <w:r w:rsidRPr="00F3338B">
        <w:rPr>
          <w:rFonts w:ascii="Times New Roman" w:hAnsi="Times New Roman" w:cs="Times New Roman"/>
          <w:sz w:val="28"/>
          <w:szCs w:val="28"/>
        </w:rPr>
        <w:t xml:space="preserve"> Положения, уплатить продавцу штраф в размере минимальной цены муниципального имущества, предусмотренной </w:t>
      </w:r>
      <w:r w:rsidR="00F3338B" w:rsidRPr="00F3338B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Pr="00F3338B">
        <w:rPr>
          <w:rFonts w:ascii="Times New Roman" w:hAnsi="Times New Roman" w:cs="Times New Roman"/>
          <w:sz w:val="28"/>
          <w:szCs w:val="28"/>
        </w:rPr>
        <w:t xml:space="preserve">1 </w:t>
      </w:r>
      <w:r w:rsidR="00F3338B" w:rsidRPr="00F3338B">
        <w:rPr>
          <w:rFonts w:ascii="Times New Roman" w:hAnsi="Times New Roman" w:cs="Times New Roman"/>
          <w:sz w:val="28"/>
          <w:szCs w:val="28"/>
        </w:rPr>
        <w:t xml:space="preserve">пункта 9.3.1 </w:t>
      </w:r>
      <w:r w:rsidRPr="00F3338B">
        <w:rPr>
          <w:rFonts w:ascii="Times New Roman" w:hAnsi="Times New Roman" w:cs="Times New Roman"/>
          <w:sz w:val="28"/>
          <w:szCs w:val="28"/>
        </w:rPr>
        <w:t>Положения, за вычетом суммы задатка. В этом случае продажа по минимально допустимой цене признается несостоявшейся.</w:t>
      </w:r>
    </w:p>
    <w:p w:rsidR="00EB129E" w:rsidRPr="00F3338B" w:rsidRDefault="00EB129E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 xml:space="preserve">15. Заключение договора купли-продажи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</w:t>
      </w:r>
      <w:r w:rsidR="00F3338B" w:rsidRPr="00F3338B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Pr="00F3338B">
        <w:rPr>
          <w:rFonts w:ascii="Times New Roman" w:hAnsi="Times New Roman" w:cs="Times New Roman"/>
          <w:sz w:val="28"/>
          <w:szCs w:val="28"/>
        </w:rPr>
        <w:t xml:space="preserve">4 </w:t>
      </w:r>
      <w:r w:rsidR="00F3338B" w:rsidRPr="00F3338B">
        <w:rPr>
          <w:rFonts w:ascii="Times New Roman" w:hAnsi="Times New Roman" w:cs="Times New Roman"/>
          <w:sz w:val="28"/>
          <w:szCs w:val="28"/>
        </w:rPr>
        <w:t xml:space="preserve">пункта 9.3.1 </w:t>
      </w:r>
      <w:r w:rsidRPr="00F3338B">
        <w:rPr>
          <w:rFonts w:ascii="Times New Roman" w:hAnsi="Times New Roman" w:cs="Times New Roman"/>
          <w:sz w:val="28"/>
          <w:szCs w:val="28"/>
        </w:rPr>
        <w:t>Положения, в порядке, установленном органом местного самоуправления</w:t>
      </w:r>
      <w:proofErr w:type="gramStart"/>
      <w:r w:rsidRPr="00F3338B">
        <w:rPr>
          <w:rFonts w:ascii="Times New Roman" w:hAnsi="Times New Roman" w:cs="Times New Roman"/>
          <w:sz w:val="28"/>
          <w:szCs w:val="28"/>
        </w:rPr>
        <w:t>.»</w:t>
      </w:r>
      <w:r w:rsidR="00F3338B" w:rsidRPr="00F333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338B" w:rsidRPr="00F3338B" w:rsidRDefault="00F3338B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>1.6. Пункты 9.3.2-9.3.4  Положения исключить.</w:t>
      </w:r>
    </w:p>
    <w:p w:rsidR="00F3338B" w:rsidRPr="00F3338B" w:rsidRDefault="00F3338B" w:rsidP="00EB129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38B">
        <w:rPr>
          <w:rFonts w:ascii="Times New Roman" w:hAnsi="Times New Roman" w:cs="Times New Roman"/>
          <w:sz w:val="28"/>
          <w:szCs w:val="28"/>
        </w:rPr>
        <w:t xml:space="preserve">1.7. В абзаце третьем пункта 11.1 Положения слова «без объявления цены» </w:t>
      </w:r>
      <w:proofErr w:type="gramStart"/>
      <w:r w:rsidRPr="00F3338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F3338B">
        <w:rPr>
          <w:rFonts w:ascii="Times New Roman" w:hAnsi="Times New Roman" w:cs="Times New Roman"/>
          <w:sz w:val="28"/>
          <w:szCs w:val="28"/>
        </w:rPr>
        <w:t xml:space="preserve"> «по минимально допустимой цене».</w:t>
      </w:r>
    </w:p>
    <w:p w:rsidR="00B62B4A" w:rsidRPr="00F3338B" w:rsidRDefault="00F3338B" w:rsidP="00A37D84">
      <w:pPr>
        <w:pStyle w:val="a3"/>
        <w:shd w:val="clear" w:color="auto" w:fill="FFFFFF"/>
        <w:tabs>
          <w:tab w:val="left" w:pos="644"/>
        </w:tabs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38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B62B4A" w:rsidRPr="00F3338B">
        <w:rPr>
          <w:rFonts w:ascii="Times New Roman" w:hAnsi="Times New Roman" w:cs="Times New Roman"/>
          <w:color w:val="000000"/>
          <w:sz w:val="28"/>
          <w:szCs w:val="28"/>
        </w:rPr>
        <w:t>Настоящее решение подлежит официальному опубликованию</w:t>
      </w:r>
      <w:r w:rsidR="00A37D84">
        <w:rPr>
          <w:rFonts w:ascii="Times New Roman" w:hAnsi="Times New Roman" w:cs="Times New Roman"/>
          <w:color w:val="000000"/>
          <w:sz w:val="28"/>
          <w:szCs w:val="28"/>
        </w:rPr>
        <w:t xml:space="preserve"> (обнародованию)</w:t>
      </w:r>
      <w:r w:rsidR="00B62B4A" w:rsidRPr="00F333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2B4A" w:rsidRPr="00F3338B" w:rsidRDefault="00F3338B" w:rsidP="00F3338B">
      <w:pPr>
        <w:pStyle w:val="a3"/>
        <w:tabs>
          <w:tab w:val="left" w:pos="644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38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="00B62B4A" w:rsidRPr="00F3338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B62B4A" w:rsidRPr="00F3338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B62B4A" w:rsidRPr="00F3338B" w:rsidRDefault="00B62B4A" w:rsidP="009317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602" w:rsidRPr="00F3338B" w:rsidRDefault="006867DC" w:rsidP="009317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3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Рукопольского</w:t>
      </w:r>
    </w:p>
    <w:p w:rsidR="00B62B4A" w:rsidRPr="00F3338B" w:rsidRDefault="006867DC" w:rsidP="009317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3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     </w:t>
      </w:r>
      <w:r w:rsidR="00B62B4A" w:rsidRPr="00F3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3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С.В.Усова</w:t>
      </w:r>
      <w:r w:rsidR="00B62B4A" w:rsidRPr="00F3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931741" w:rsidRDefault="00931741" w:rsidP="00DE4751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D4D89" w:rsidRPr="00320769" w:rsidRDefault="00BD4D89" w:rsidP="00BD4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D4D89" w:rsidRPr="00320769" w:rsidSect="0093174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BED" w:rsidRDefault="00504BED">
      <w:pPr>
        <w:spacing w:line="240" w:lineRule="auto"/>
      </w:pPr>
      <w:r>
        <w:separator/>
      </w:r>
    </w:p>
  </w:endnote>
  <w:endnote w:type="continuationSeparator" w:id="0">
    <w:p w:rsidR="00504BED" w:rsidRDefault="00504B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BED" w:rsidRDefault="00504BED">
      <w:pPr>
        <w:spacing w:after="0"/>
      </w:pPr>
      <w:r>
        <w:separator/>
      </w:r>
    </w:p>
  </w:footnote>
  <w:footnote w:type="continuationSeparator" w:id="0">
    <w:p w:rsidR="00504BED" w:rsidRDefault="00504BE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A39D9"/>
    <w:multiLevelType w:val="hybridMultilevel"/>
    <w:tmpl w:val="29A2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C4B77"/>
    <w:multiLevelType w:val="multilevel"/>
    <w:tmpl w:val="7FAC4B77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E40"/>
    <w:rsid w:val="00090E03"/>
    <w:rsid w:val="000B40E0"/>
    <w:rsid w:val="000C3E67"/>
    <w:rsid w:val="000E16E6"/>
    <w:rsid w:val="000E76BA"/>
    <w:rsid w:val="001622A3"/>
    <w:rsid w:val="001A7E40"/>
    <w:rsid w:val="001C79C3"/>
    <w:rsid w:val="002A3BC8"/>
    <w:rsid w:val="002B52CB"/>
    <w:rsid w:val="002E79C4"/>
    <w:rsid w:val="00320769"/>
    <w:rsid w:val="003A0247"/>
    <w:rsid w:val="003F24F7"/>
    <w:rsid w:val="00454D3F"/>
    <w:rsid w:val="004C0EA5"/>
    <w:rsid w:val="004D393E"/>
    <w:rsid w:val="00504BED"/>
    <w:rsid w:val="00515602"/>
    <w:rsid w:val="005261E5"/>
    <w:rsid w:val="00562D69"/>
    <w:rsid w:val="005B616D"/>
    <w:rsid w:val="005C7A49"/>
    <w:rsid w:val="005D462A"/>
    <w:rsid w:val="006867DC"/>
    <w:rsid w:val="00692AAC"/>
    <w:rsid w:val="006D36A7"/>
    <w:rsid w:val="006E12CA"/>
    <w:rsid w:val="00710796"/>
    <w:rsid w:val="007310A2"/>
    <w:rsid w:val="007B14FF"/>
    <w:rsid w:val="007E04F4"/>
    <w:rsid w:val="007E3402"/>
    <w:rsid w:val="008115B2"/>
    <w:rsid w:val="00881922"/>
    <w:rsid w:val="008E1049"/>
    <w:rsid w:val="009315A8"/>
    <w:rsid w:val="00931741"/>
    <w:rsid w:val="009562A6"/>
    <w:rsid w:val="00A0432E"/>
    <w:rsid w:val="00A37D84"/>
    <w:rsid w:val="00B62B4A"/>
    <w:rsid w:val="00BD4D89"/>
    <w:rsid w:val="00CE21F0"/>
    <w:rsid w:val="00D821EC"/>
    <w:rsid w:val="00DE4751"/>
    <w:rsid w:val="00DF5A14"/>
    <w:rsid w:val="00E82C48"/>
    <w:rsid w:val="00EB129E"/>
    <w:rsid w:val="00EE31B2"/>
    <w:rsid w:val="00F3338B"/>
    <w:rsid w:val="00F64BFD"/>
    <w:rsid w:val="00F7151C"/>
    <w:rsid w:val="57F26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0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,СписокСТПр,Введение"/>
    <w:basedOn w:val="a"/>
    <w:link w:val="a4"/>
    <w:qFormat/>
    <w:rsid w:val="005156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B4A"/>
    <w:rPr>
      <w:rFonts w:ascii="Tahoma" w:hAnsi="Tahoma" w:cs="Tahoma"/>
      <w:sz w:val="16"/>
      <w:szCs w:val="16"/>
      <w:lang w:eastAsia="en-US"/>
    </w:rPr>
  </w:style>
  <w:style w:type="character" w:customStyle="1" w:styleId="a4">
    <w:name w:val="Абзац списка Знак"/>
    <w:aliases w:val="Заголовок мой1 Знак,СписокСТПр Знак,Введение Знак"/>
    <w:link w:val="a3"/>
    <w:locked/>
    <w:rsid w:val="00B62B4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content/edition/a055ffa1-b0fe-4efa-aa9a-b0035faa722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AdmRukopol</cp:lastModifiedBy>
  <cp:revision>11</cp:revision>
  <cp:lastPrinted>2025-01-23T12:28:00Z</cp:lastPrinted>
  <dcterms:created xsi:type="dcterms:W3CDTF">2025-01-21T06:08:00Z</dcterms:created>
  <dcterms:modified xsi:type="dcterms:W3CDTF">2025-03-21T08:22:00Z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8EBF48A610FD4D62907DA1A4A69BD620_13</vt:lpwstr>
  </property>
</Properties>
</file>