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26" w:rsidRDefault="00836B26" w:rsidP="00836B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0855" cy="601980"/>
            <wp:effectExtent l="0" t="0" r="4445" b="762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26" w:rsidRDefault="00836B26" w:rsidP="00836B2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АДМИНИСТРАЦИЯ</w:t>
      </w:r>
    </w:p>
    <w:p w:rsidR="00836B26" w:rsidRDefault="00836B26" w:rsidP="00836B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836B26" w:rsidRDefault="00836B26" w:rsidP="00836B2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КРАСНОПАРТИЗАНСКОГО МУНИЦИПАЛЬНОГО РАЙОНА</w:t>
      </w:r>
    </w:p>
    <w:p w:rsidR="00836B26" w:rsidRDefault="00836B26" w:rsidP="00836B2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САРАТОВСКОЙ ОБЛАСТИ</w:t>
      </w:r>
    </w:p>
    <w:p w:rsidR="00836B26" w:rsidRDefault="00836B26" w:rsidP="00836B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6B26" w:rsidRDefault="00836B26" w:rsidP="00836B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6B26" w:rsidRPr="00AC6D8E" w:rsidRDefault="00836B26" w:rsidP="00836B26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C6D8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836B26" w:rsidRDefault="00836B26" w:rsidP="00836B2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B26" w:rsidRPr="007B38D3" w:rsidRDefault="00012F9D" w:rsidP="00836B26">
      <w:pPr>
        <w:spacing w:line="24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от 25</w:t>
      </w:r>
      <w:r w:rsidR="00836B26" w:rsidRPr="007B38D3">
        <w:rPr>
          <w:rFonts w:ascii="Times New Roman" w:eastAsia="Calibri" w:hAnsi="Times New Roman"/>
          <w:sz w:val="26"/>
          <w:szCs w:val="26"/>
        </w:rPr>
        <w:t xml:space="preserve"> </w:t>
      </w:r>
      <w:r w:rsidR="00D00D72">
        <w:rPr>
          <w:rFonts w:ascii="Times New Roman" w:eastAsia="Calibri" w:hAnsi="Times New Roman"/>
          <w:sz w:val="26"/>
          <w:szCs w:val="26"/>
        </w:rPr>
        <w:t>ию</w:t>
      </w:r>
      <w:r w:rsidR="00836B26" w:rsidRPr="007B38D3">
        <w:rPr>
          <w:rFonts w:ascii="Times New Roman" w:eastAsia="Calibri" w:hAnsi="Times New Roman"/>
          <w:sz w:val="26"/>
          <w:szCs w:val="26"/>
        </w:rPr>
        <w:t xml:space="preserve">ля 2018 года                  </w:t>
      </w:r>
      <w:r w:rsidR="00D00D72">
        <w:rPr>
          <w:rFonts w:ascii="Times New Roman" w:eastAsia="Calibri" w:hAnsi="Times New Roman"/>
          <w:sz w:val="26"/>
          <w:szCs w:val="26"/>
        </w:rPr>
        <w:t xml:space="preserve">           </w:t>
      </w:r>
      <w:r w:rsidR="00836B26" w:rsidRPr="007B38D3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№ 2</w:t>
      </w:r>
      <w:r>
        <w:rPr>
          <w:rFonts w:ascii="Times New Roman" w:eastAsia="Calibri" w:hAnsi="Times New Roman"/>
          <w:sz w:val="26"/>
          <w:szCs w:val="26"/>
        </w:rPr>
        <w:t>4</w:t>
      </w:r>
    </w:p>
    <w:p w:rsidR="00836B26" w:rsidRPr="007B38D3" w:rsidRDefault="00836B26" w:rsidP="00836B2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B38D3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п. Петровский</w:t>
      </w:r>
    </w:p>
    <w:p w:rsidR="00D00D72" w:rsidRDefault="00D00D72" w:rsidP="00D00D72">
      <w:pPr>
        <w:shd w:val="clear" w:color="auto" w:fill="FFFFFF"/>
        <w:tabs>
          <w:tab w:val="left" w:pos="4536"/>
        </w:tabs>
        <w:spacing w:line="360" w:lineRule="atLeast"/>
        <w:textAlignment w:val="baseline"/>
        <w:rPr>
          <w:rFonts w:ascii="Times New Roman" w:eastAsia="Times New Roman" w:hAnsi="Times New Roman" w:cs="Times New Roman"/>
          <w:i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4467D9" w:rsidRPr="00012F9D" w:rsidRDefault="00456FFC" w:rsidP="004467D9">
      <w:pPr>
        <w:shd w:val="clear" w:color="auto" w:fill="FFFFFF"/>
        <w:tabs>
          <w:tab w:val="left" w:pos="4536"/>
        </w:tabs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 утверждении Порядка и </w:t>
      </w:r>
      <w:r w:rsidR="004467D9"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перечня </w:t>
      </w:r>
    </w:p>
    <w:p w:rsidR="004467D9" w:rsidRPr="00012F9D" w:rsidRDefault="004467D9" w:rsidP="004467D9">
      <w:pPr>
        <w:shd w:val="clear" w:color="auto" w:fill="FFFFFF"/>
        <w:tabs>
          <w:tab w:val="left" w:pos="4536"/>
        </w:tabs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случаев предоставления субсидии </w:t>
      </w:r>
      <w:proofErr w:type="gramStart"/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</w:t>
      </w:r>
      <w:proofErr w:type="gramEnd"/>
    </w:p>
    <w:p w:rsidR="00D00D72" w:rsidRPr="00012F9D" w:rsidRDefault="004467D9" w:rsidP="00D00D72">
      <w:pPr>
        <w:shd w:val="clear" w:color="auto" w:fill="FFFFFF"/>
        <w:tabs>
          <w:tab w:val="left" w:pos="4536"/>
        </w:tabs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возникновении</w:t>
      </w:r>
      <w:proofErr w:type="gramEnd"/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неотложной необходимости</w:t>
      </w:r>
    </w:p>
    <w:p w:rsidR="00D00D72" w:rsidRPr="00012F9D" w:rsidRDefault="004467D9" w:rsidP="00D00D72">
      <w:pPr>
        <w:shd w:val="clear" w:color="auto" w:fill="FFFFFF"/>
        <w:tabs>
          <w:tab w:val="left" w:pos="4536"/>
        </w:tabs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проведении</w:t>
      </w:r>
      <w:r w:rsidR="00456FFC"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капитального ремонта </w:t>
      </w:r>
    </w:p>
    <w:p w:rsidR="00D00D72" w:rsidRPr="00012F9D" w:rsidRDefault="00456FFC" w:rsidP="00D00D72">
      <w:pPr>
        <w:shd w:val="clear" w:color="auto" w:fill="FFFFFF"/>
        <w:tabs>
          <w:tab w:val="left" w:pos="4536"/>
        </w:tabs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общего имущества</w:t>
      </w:r>
      <w:r w:rsidR="00D00D72"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многоквартирн</w:t>
      </w:r>
      <w:r w:rsidR="004467D9"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ых</w:t>
      </w:r>
      <w:proofErr w:type="gramEnd"/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6FFC" w:rsidRPr="00012F9D" w:rsidRDefault="004467D9" w:rsidP="00D00D72">
      <w:pPr>
        <w:shd w:val="clear" w:color="auto" w:fill="FFFFFF"/>
        <w:tabs>
          <w:tab w:val="left" w:pos="4536"/>
        </w:tabs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домах</w:t>
      </w:r>
      <w:proofErr w:type="gramEnd"/>
    </w:p>
    <w:p w:rsidR="00D00D72" w:rsidRPr="00012F9D" w:rsidRDefault="00D00D72" w:rsidP="00D00D72">
      <w:pPr>
        <w:shd w:val="clear" w:color="auto" w:fill="FFFFFF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456FFC" w:rsidRPr="00012F9D" w:rsidRDefault="00456FFC" w:rsidP="00D00D7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D00D72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</w:t>
      </w:r>
      <w:r w:rsidR="00D00D72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Краснопартизанского муниципального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00D72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администрация </w:t>
      </w:r>
      <w:r w:rsidRPr="00012F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D00D72" w:rsidRPr="00012F9D" w:rsidRDefault="00D00D72" w:rsidP="00D00D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7D9" w:rsidRPr="00012F9D" w:rsidRDefault="004467D9" w:rsidP="004467D9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6FFC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456FFC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</w:t>
      </w:r>
      <w:r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перечня случаев предоставления субсидии при возникновении неотложной необходимости в проведении капитального ремонта общего имущества в многоквартирных домах.</w:t>
      </w:r>
    </w:p>
    <w:p w:rsidR="00456FFC" w:rsidRPr="00012F9D" w:rsidRDefault="004467D9" w:rsidP="007F494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6FFC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</w:t>
      </w:r>
      <w:r w:rsidR="00ED0480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Рукопольского МО </w:t>
      </w:r>
      <w:r w:rsidR="00456FFC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вступает в силу </w:t>
      </w:r>
      <w:r w:rsidR="00ED0480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подписания.</w:t>
      </w:r>
    </w:p>
    <w:p w:rsidR="00456FFC" w:rsidRPr="00012F9D" w:rsidRDefault="00456FFC" w:rsidP="007F494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глав</w:t>
      </w:r>
      <w:r w:rsidR="00D00D72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72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Рукопольского 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0D72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консультанта администрации Рукопольского муниципального образования по земельно-имущественным отношениям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D72" w:rsidRPr="00012F9D" w:rsidRDefault="00D00D72" w:rsidP="00D00D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D72" w:rsidRPr="00012F9D" w:rsidRDefault="00D00D72" w:rsidP="00D00D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74" w:rsidRPr="00012F9D" w:rsidRDefault="00456FFC" w:rsidP="00D00D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90A74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</w:p>
    <w:p w:rsidR="00456FFC" w:rsidRPr="00012F9D" w:rsidRDefault="00D90A74" w:rsidP="00D00D7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56FFC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6FFC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                     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Чубрин</w:t>
      </w:r>
      <w:proofErr w:type="spellEnd"/>
      <w:r w:rsidR="00456FFC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</w:p>
    <w:p w:rsidR="00D00D72" w:rsidRPr="00012F9D" w:rsidRDefault="00D00D72" w:rsidP="00456FFC">
      <w:pPr>
        <w:shd w:val="clear" w:color="auto" w:fill="FFFFFF"/>
        <w:spacing w:after="240" w:line="360" w:lineRule="atLeast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D00D72" w:rsidRDefault="00D00D72" w:rsidP="00456FFC">
      <w:pPr>
        <w:shd w:val="clear" w:color="auto" w:fill="FFFFFF"/>
        <w:spacing w:after="240" w:line="360" w:lineRule="atLeast"/>
        <w:jc w:val="righ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</w:p>
    <w:p w:rsidR="00012F9D" w:rsidRPr="00302436" w:rsidRDefault="00012F9D" w:rsidP="00012F9D">
      <w:pPr>
        <w:tabs>
          <w:tab w:val="left" w:pos="851"/>
          <w:tab w:val="left" w:pos="993"/>
        </w:tabs>
      </w:pPr>
    </w:p>
    <w:p w:rsidR="00012F9D" w:rsidRPr="00302436" w:rsidRDefault="00012F9D" w:rsidP="00012F9D">
      <w:pPr>
        <w:pStyle w:val="FORMATTEXT0"/>
        <w:jc w:val="right"/>
        <w:rPr>
          <w:rFonts w:ascii="Times New Roman" w:hAnsi="Times New Roman" w:cs="Times New Roman"/>
          <w:sz w:val="22"/>
          <w:szCs w:val="22"/>
        </w:rPr>
      </w:pPr>
      <w:r w:rsidRPr="00302436">
        <w:rPr>
          <w:rFonts w:ascii="Times New Roman" w:hAnsi="Times New Roman" w:cs="Times New Roman"/>
          <w:sz w:val="22"/>
          <w:szCs w:val="22"/>
        </w:rPr>
        <w:t>Приложение 1</w:t>
      </w:r>
    </w:p>
    <w:p w:rsidR="00012F9D" w:rsidRPr="00302436" w:rsidRDefault="00012F9D" w:rsidP="00012F9D">
      <w:pPr>
        <w:pStyle w:val="FORMATTEXT0"/>
        <w:jc w:val="right"/>
        <w:rPr>
          <w:rFonts w:ascii="Times New Roman" w:hAnsi="Times New Roman" w:cs="Times New Roman"/>
          <w:sz w:val="22"/>
          <w:szCs w:val="22"/>
        </w:rPr>
      </w:pPr>
      <w:r w:rsidRPr="00302436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012F9D" w:rsidRPr="00302436" w:rsidRDefault="00012F9D" w:rsidP="00012F9D">
      <w:pPr>
        <w:pStyle w:val="FORMATTEXT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Рукопольс</w:t>
      </w:r>
      <w:r w:rsidRPr="00302436">
        <w:rPr>
          <w:rFonts w:ascii="Times New Roman" w:hAnsi="Times New Roman" w:cs="Times New Roman"/>
          <w:sz w:val="22"/>
          <w:szCs w:val="22"/>
        </w:rPr>
        <w:t xml:space="preserve">кого муниципального образования </w:t>
      </w:r>
    </w:p>
    <w:p w:rsidR="00012F9D" w:rsidRPr="00302436" w:rsidRDefault="00012F9D" w:rsidP="00012F9D">
      <w:pPr>
        <w:pStyle w:val="FORMATTEXT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302436">
        <w:rPr>
          <w:rFonts w:ascii="Times New Roman" w:hAnsi="Times New Roman" w:cs="Times New Roman"/>
          <w:sz w:val="22"/>
          <w:szCs w:val="22"/>
        </w:rPr>
        <w:t>от 25.0</w:t>
      </w:r>
      <w:r>
        <w:rPr>
          <w:rFonts w:ascii="Times New Roman" w:hAnsi="Times New Roman" w:cs="Times New Roman"/>
          <w:sz w:val="22"/>
          <w:szCs w:val="22"/>
        </w:rPr>
        <w:t>7.2018 года № 24</w:t>
      </w:r>
    </w:p>
    <w:p w:rsidR="00012F9D" w:rsidRPr="00302436" w:rsidRDefault="00012F9D" w:rsidP="00012F9D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012F9D" w:rsidRPr="00302436" w:rsidRDefault="00012F9D" w:rsidP="00012F9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 и перечень  случаев предоставление субсидий при возникновении неотложной необходимости в проведении капитального ремонта общего имущества в многоквартирных домах, расположенных на территории 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Рукополь</w:t>
      </w:r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t>ского МО</w:t>
      </w:r>
    </w:p>
    <w:p w:rsidR="00012F9D" w:rsidRPr="00302436" w:rsidRDefault="00012F9D" w:rsidP="00012F9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F9D" w:rsidRPr="00302436" w:rsidRDefault="00012F9D" w:rsidP="00012F9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1. Общие положения 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1.1.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12F9D" w:rsidRPr="00302436" w:rsidRDefault="00012F9D" w:rsidP="00012F9D">
      <w:pPr>
        <w:pStyle w:val="HEADERTEXT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02436">
        <w:rPr>
          <w:rFonts w:ascii="Times New Roman" w:hAnsi="Times New Roman" w:cs="Times New Roman"/>
          <w:color w:val="auto"/>
          <w:sz w:val="24"/>
          <w:szCs w:val="24"/>
        </w:rPr>
        <w:instrText>Статус: действует"</w:instrText>
      </w:r>
      <w:r w:rsidRPr="00302436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Порядок, </w:t>
      </w:r>
      <w:r w:rsidRPr="00302436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color w:val="auto"/>
          <w:sz w:val="24"/>
          <w:szCs w:val="24"/>
        </w:rPr>
        <w:t xml:space="preserve"> регулирует механизм</w:t>
      </w:r>
      <w:r w:rsidRPr="00302436">
        <w:rPr>
          <w:rFonts w:ascii="Times New Roman" w:hAnsi="Times New Roman" w:cs="Times New Roman"/>
          <w:sz w:val="24"/>
          <w:szCs w:val="24"/>
        </w:rPr>
        <w:t xml:space="preserve"> </w:t>
      </w:r>
      <w:r w:rsidRPr="0030243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оказания на возвратной и (или) безвозвратной основе за счет средств бюджета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Рукопольского</w:t>
      </w:r>
      <w:r w:rsidRPr="0030243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муниципального образования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Рукопольского</w:t>
      </w:r>
      <w:r w:rsidRPr="0030243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муниципального образования.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436">
        <w:rPr>
          <w:rFonts w:ascii="Times New Roman" w:hAnsi="Times New Roman" w:cs="Times New Roman"/>
          <w:sz w:val="24"/>
          <w:szCs w:val="24"/>
        </w:rPr>
        <w:t xml:space="preserve">1) субсидия - бюджетные ассигнования, предоставляемые из бюджета </w:t>
      </w:r>
      <w:r>
        <w:rPr>
          <w:rFonts w:ascii="Times New Roman" w:hAnsi="Times New Roman" w:cs="Times New Roman"/>
          <w:sz w:val="24"/>
          <w:szCs w:val="24"/>
        </w:rPr>
        <w:t>Рукопольского</w:t>
      </w:r>
      <w:r w:rsidRPr="00302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образовании Краснопартизанского муниципального района на безвозмездной и безвозвратной основе, в пределах бюджетных ассигнований и лимитов бюджетных обязательств, утвержденных </w:t>
      </w:r>
      <w:r>
        <w:rPr>
          <w:rFonts w:ascii="Times New Roman" w:hAnsi="Times New Roman" w:cs="Times New Roman"/>
          <w:sz w:val="24"/>
          <w:szCs w:val="24"/>
        </w:rPr>
        <w:t>Решением Сельск</w:t>
      </w:r>
      <w:r w:rsidRPr="00302436">
        <w:rPr>
          <w:rFonts w:ascii="Times New Roman" w:hAnsi="Times New Roman" w:cs="Times New Roman"/>
          <w:sz w:val="24"/>
          <w:szCs w:val="24"/>
        </w:rPr>
        <w:t xml:space="preserve">ого Совета </w:t>
      </w:r>
      <w:r>
        <w:rPr>
          <w:rFonts w:ascii="Times New Roman" w:hAnsi="Times New Roman" w:cs="Times New Roman"/>
          <w:sz w:val="24"/>
          <w:szCs w:val="24"/>
        </w:rPr>
        <w:t>Рукопольского МО</w:t>
      </w:r>
      <w:r w:rsidRPr="00302436">
        <w:rPr>
          <w:rFonts w:ascii="Times New Roman" w:hAnsi="Times New Roman" w:cs="Times New Roman"/>
          <w:sz w:val="24"/>
          <w:szCs w:val="24"/>
        </w:rPr>
        <w:t xml:space="preserve"> </w:t>
      </w:r>
      <w:r w:rsidRPr="00302436">
        <w:rPr>
          <w:rFonts w:ascii="Times New Roman" w:hAnsi="Times New Roman" w:cs="Times New Roman"/>
          <w:bCs/>
          <w:sz w:val="24"/>
          <w:szCs w:val="24"/>
        </w:rPr>
        <w:t xml:space="preserve">на финансовое обеспечение части затрат  в случаях связанных с возникновением 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</w:t>
      </w:r>
      <w:r w:rsidRPr="00302436">
        <w:rPr>
          <w:rFonts w:ascii="Times New Roman" w:hAnsi="Times New Roman" w:cs="Times New Roman"/>
          <w:sz w:val="24"/>
          <w:szCs w:val="24"/>
        </w:rPr>
        <w:t>на очередной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2) Областная программа - план проведения работ по капитальному ремонту общего имущества в многоквартирных домах, расположенных на территории области, содержащий перечень и предельные сроки проведения данных работ в отношении каждого включенного в него многоквартирного дома, утверждаемый Правительством Саратовской области;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3) краткосрочный план - план реализации Областной программы, утверждаемый Правительством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сроком на два года</w:t>
      </w:r>
      <w:r w:rsidRPr="00302436">
        <w:rPr>
          <w:rFonts w:ascii="Times New Roman" w:hAnsi="Times New Roman" w:cs="Times New Roman"/>
          <w:sz w:val="24"/>
          <w:szCs w:val="24"/>
        </w:rPr>
        <w:t xml:space="preserve"> с распределением многоквартирных домов, планируемых видов услуг и (или) работ по капитальному ремонту, видов и объема государственной поддержки, муниципальной поддержки капитального ремонта.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Субсидии носят целевой характер и не могут быть использованы на другие цели. 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1.3. Главным распорядителем средств бюджета </w:t>
      </w:r>
      <w:r w:rsidRPr="0030243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302436">
        <w:rPr>
          <w:rFonts w:ascii="Times New Roman" w:hAnsi="Times New Roman" w:cs="Times New Roman"/>
          <w:sz w:val="24"/>
          <w:szCs w:val="24"/>
        </w:rPr>
        <w:t xml:space="preserve">, предоставляющим субсидии,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Рукопольского</w:t>
      </w:r>
      <w:r w:rsidRPr="003024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1.4. В соответствии с частью 1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"kodeks://link/d?nd=901919946&amp;point=mark=00000000000000000000000000000000000000000000000000BQ40P4"\o"’’Жилищный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 xml:space="preserve">статьи 191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sz w:val="24"/>
          <w:szCs w:val="24"/>
        </w:rPr>
        <w:t xml:space="preserve">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sz w:val="24"/>
          <w:szCs w:val="24"/>
        </w:rPr>
        <w:t xml:space="preserve"> муниципальная поддержка предоставляется товариществам собственников жилья, жилищным, жилищно-строительным кооперативам, созданным в соответствии 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11.01.2018)"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sz w:val="24"/>
          <w:szCs w:val="24"/>
        </w:rPr>
        <w:t>,  управляющим организациям, региональному оператору -  специализированная некоммерческая организация  «Фонд капитального ремонта общего имущества в многоквартирных домах в Саратовской области»» (далее - получатели субсидии).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12F9D" w:rsidRPr="00302436" w:rsidRDefault="00012F9D" w:rsidP="00012F9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Условия и порядок предоставления субсидий 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2.1. Субсидии предоставляются получателям субсидии, в соответствии с пунктами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2436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02436">
        <w:rPr>
          <w:rFonts w:ascii="Times New Roman" w:hAnsi="Times New Roman" w:cs="Times New Roman"/>
          <w:sz w:val="24"/>
          <w:szCs w:val="24"/>
        </w:rPr>
        <w:t>, на основании Соглашения о предоставлении субсидии, заключенного между Главным распорядителем и получателем субсидии.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</w:t>
      </w:r>
      <w:r w:rsidRPr="00302436">
        <w:rPr>
          <w:rFonts w:ascii="Times New Roman" w:hAnsi="Times New Roman" w:cs="Times New Roman"/>
          <w:sz w:val="24"/>
          <w:szCs w:val="24"/>
        </w:rPr>
        <w:lastRenderedPageBreak/>
        <w:t>договора: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2) отсутствие просроченной задолженности по возврату в бюджет </w:t>
      </w:r>
      <w:r w:rsidRPr="00302436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302436">
        <w:rPr>
          <w:rFonts w:ascii="Times New Roman" w:hAnsi="Times New Roman" w:cs="Times New Roman"/>
          <w:sz w:val="24"/>
          <w:szCs w:val="24"/>
        </w:rPr>
        <w:t xml:space="preserve">  субсидий, бюджетных инвестиций, 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 в том числе с иными правовыми актами, и иной просроченной задолженности перед бюджетом </w:t>
      </w:r>
      <w:r w:rsidRPr="00302436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302436">
        <w:rPr>
          <w:rFonts w:ascii="Times New Roman" w:hAnsi="Times New Roman" w:cs="Times New Roman"/>
          <w:sz w:val="24"/>
          <w:szCs w:val="24"/>
        </w:rPr>
        <w:t>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3) получатели субсидии не должны находиться в процессе реорганизации, ликвидации, банкротства.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4) наличие в бюджете муниципального образования субсидии.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2.3. Для получения субсидии получатели субсидии 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>предоставляют Комиссии следующие документы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>: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1) заявление на предоставление субсидии с указанием юридического адреса, ИНН получателя субсидии, подписанное его руководителем;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2) копию устав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>для юридического лица);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3) выписку из Единого государственного реестра юридических лиц;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4) в случае подачи заявления о предоставлении субсидии на несколько домов – перечень многоквартирных домов, в которых планируется выполнение работ по проведению капитального ремонта (далее МКД);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утвержденные решением общего собрания</w:t>
      </w:r>
      <w:r w:rsidRPr="00302436">
        <w:rPr>
          <w:rFonts w:ascii="Times New Roman" w:hAnsi="Times New Roman" w:cs="Times New Roman"/>
          <w:sz w:val="24"/>
          <w:szCs w:val="24"/>
        </w:rPr>
        <w:t xml:space="preserve"> собственников пом</w:t>
      </w:r>
      <w:r>
        <w:rPr>
          <w:rFonts w:ascii="Times New Roman" w:hAnsi="Times New Roman" w:cs="Times New Roman"/>
          <w:sz w:val="24"/>
          <w:szCs w:val="24"/>
        </w:rPr>
        <w:t>ещений в многоквартирных домах</w:t>
      </w:r>
      <w:r w:rsidRPr="00302436">
        <w:rPr>
          <w:rFonts w:ascii="Times New Roman" w:hAnsi="Times New Roman" w:cs="Times New Roman"/>
          <w:sz w:val="24"/>
          <w:szCs w:val="24"/>
        </w:rPr>
        <w:t>:</w:t>
      </w:r>
    </w:p>
    <w:p w:rsidR="00012F9D" w:rsidRPr="001B1263" w:rsidRDefault="00012F9D" w:rsidP="00012F9D">
      <w:pPr>
        <w:pStyle w:val="FORMATTEXT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  <w:r w:rsidRPr="00302436">
        <w:rPr>
          <w:rFonts w:ascii="Times New Roman" w:hAnsi="Times New Roman" w:cs="Times New Roman"/>
          <w:color w:val="000000"/>
          <w:sz w:val="24"/>
          <w:szCs w:val="24"/>
        </w:rPr>
        <w:t xml:space="preserve"> услуг  и работ по капитальному ремонту, смету расходов на капитальный ремонт, сроки проведения капитального ремонта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2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302436">
        <w:rPr>
          <w:rFonts w:ascii="Times New Roman" w:hAnsi="Times New Roman" w:cs="Times New Roman"/>
          <w:sz w:val="24"/>
          <w:szCs w:val="24"/>
        </w:rPr>
        <w:t xml:space="preserve"> капитального ремонта в данном многоквартирном доме с использованием субсидии из бюджета;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6) надлежащим образом заверенную копию проектной сметной документации на выполнение работ по капитальному ремонту;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7) сведения о размере денежных средств, находящихся на счетах получателя субсидии по каждому МКД;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8) справку о соответствии получателя субсидии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пункта 2.2. настоящего Порядка;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436">
        <w:rPr>
          <w:rFonts w:ascii="Times New Roman" w:hAnsi="Times New Roman" w:cs="Times New Roman"/>
          <w:sz w:val="24"/>
          <w:szCs w:val="24"/>
        </w:rPr>
        <w:t>для получения субсидии предоставляется акт обследования поврежденного многоквартирного жилого дома в результате аварии, иных чрезвычайных ситуаций природного или техногенного характера, составленный комиссией, созданной органом местного самоуправления, с участием собственников многоквартирного дома, лица, ответственного за управление многоквартирным домом, представителей органов местного самоуправления, с указанием повреждений (разрушений) общего имущества многоквартирного дома и их характеристике по конструктивным элементам и приложением фот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302436">
        <w:rPr>
          <w:rFonts w:ascii="Times New Roman" w:hAnsi="Times New Roman" w:cs="Times New Roman"/>
          <w:sz w:val="24"/>
          <w:szCs w:val="24"/>
        </w:rPr>
        <w:t>видеодокументов</w:t>
      </w:r>
      <w:proofErr w:type="spellEnd"/>
      <w:r w:rsidRPr="00302436">
        <w:rPr>
          <w:rFonts w:ascii="Times New Roman" w:hAnsi="Times New Roman" w:cs="Times New Roman"/>
          <w:sz w:val="24"/>
          <w:szCs w:val="24"/>
        </w:rPr>
        <w:t xml:space="preserve"> поврежденного имущества.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2.4. Решение о предоставлении субсидии из бюджета </w:t>
      </w:r>
      <w:r w:rsidRPr="00302436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302436">
        <w:rPr>
          <w:rFonts w:ascii="Times New Roman" w:hAnsi="Times New Roman" w:cs="Times New Roman"/>
          <w:sz w:val="24"/>
          <w:szCs w:val="24"/>
        </w:rPr>
        <w:t xml:space="preserve">  на проведение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Рукопольского МО</w:t>
      </w:r>
      <w:r w:rsidRPr="00302436">
        <w:rPr>
          <w:rFonts w:ascii="Times New Roman" w:hAnsi="Times New Roman" w:cs="Times New Roman"/>
          <w:bCs/>
          <w:sz w:val="24"/>
          <w:szCs w:val="24"/>
        </w:rPr>
        <w:t xml:space="preserve"> принимается Комиссией</w:t>
      </w:r>
      <w:r w:rsidRPr="00302436">
        <w:rPr>
          <w:rFonts w:ascii="Times New Roman" w:hAnsi="Times New Roman" w:cs="Times New Roman"/>
          <w:bCs/>
          <w:sz w:val="24"/>
          <w:szCs w:val="24"/>
        </w:rPr>
        <w:tab/>
      </w:r>
      <w:r w:rsidRPr="00302436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момента регистрации документов.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2.4.1. Организационные мероприятия по созыву и подготовке заседаний Комиссии, подготовке решений Комиссии осуществляет секретарь Комиссии. Во время отсутствия секретаря Комиссии обязанности возлагаются на лицо, исполняющее его обязанности по должности.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2.4.2. Председатель Комиссии, а во время его отсутствия - заместитель председателя Комиссии проводит заседания, руководит работой Комиссии. При временном отсутствии члена Комиссии в связи с отпуском, командировкой, болезнью и прочими причинами, в заседании Комиссии участвует лицо, исполняющее его обязанности по должности.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2.4.3. Решение о предоставлении или 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 xml:space="preserve">об отказе в предоставлении субсидии из </w:t>
      </w:r>
      <w:r w:rsidRPr="00302436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Pr="00302436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302436">
        <w:rPr>
          <w:rFonts w:ascii="Times New Roman" w:hAnsi="Times New Roman" w:cs="Times New Roman"/>
          <w:sz w:val="24"/>
          <w:szCs w:val="24"/>
        </w:rPr>
        <w:t xml:space="preserve">  на проведение капитального ремонта общего имущества в многоквартирных домах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Рукопольского МО </w:t>
      </w:r>
      <w:r w:rsidRPr="00302436">
        <w:rPr>
          <w:rFonts w:ascii="Times New Roman" w:hAnsi="Times New Roman" w:cs="Times New Roman"/>
          <w:sz w:val="24"/>
          <w:szCs w:val="24"/>
        </w:rPr>
        <w:t>(далее - решение о распределении субсидии), оформляется в двух экземплярах и подписывается членами Комиссии.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2.4.4. В течение 5 (пяти) дней 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 решения о выделении,  либо  об отказе в выделении субсидии Главный распорядитель обязан уведомить получателей субсидии, в отношении которых принято указанное решение.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2.5. Основаниями для отказа в предоставлении субсидии являются: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1) несоответствие получателя субсидии требованиям пункта 2.2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sz w:val="24"/>
          <w:szCs w:val="24"/>
        </w:rPr>
        <w:t>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2) непредставление получателями субсидии, документов приведенных в пункте 2.3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3) отсутствие лимитов бюджетных обязательств, утвержденных в установленном порядке главному распорядителю как получателю бюджетных средств.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2.6.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счете регионального оператора, осуществляется в соответствии с пунктом 2.6.1 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>настоящего Порядка в течение 10 (</w:t>
      </w:r>
      <w:proofErr w:type="spellStart"/>
      <w:r w:rsidRPr="0030243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302436">
        <w:rPr>
          <w:rFonts w:ascii="Times New Roman" w:hAnsi="Times New Roman" w:cs="Times New Roman"/>
          <w:sz w:val="24"/>
          <w:szCs w:val="24"/>
        </w:rPr>
        <w:t xml:space="preserve">) рабочих дней с момента принятия решения о предоставлении субсидии.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</w:p>
    <w:p w:rsidR="00012F9D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2.6.1. Средства бюджета </w:t>
      </w:r>
      <w:r w:rsidRPr="00302436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302436">
        <w:rPr>
          <w:rFonts w:ascii="Times New Roman" w:hAnsi="Times New Roman" w:cs="Times New Roman"/>
          <w:sz w:val="24"/>
          <w:szCs w:val="24"/>
        </w:rPr>
        <w:t xml:space="preserve">  перечисляются на отдельный банковский счет регионального оператора после заключения Соглашения между Главным распорядителем и региональным оператором в соответствии с решением о выделении субсидии.</w:t>
      </w:r>
    </w:p>
    <w:p w:rsidR="00012F9D" w:rsidRPr="009A0F79" w:rsidRDefault="00012F9D" w:rsidP="00012F9D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9A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2.6.2. В случае выявления фактов нарушения условий, предоставления субсидии, предусмотренных пунктом 3.6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0F7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настоящего Порядка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0F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9A0F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возникновения экономии субсидии, полученной в результате проведения конкурсов по отбору подрядных организаций, неиспользуемые средства перечисляются по согласованию в доход бюджета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Рукопольского МО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2.7.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счетах, осуществляется в соответствии с пунктами 2.7.1 - 2.7.3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sz w:val="24"/>
          <w:szCs w:val="24"/>
        </w:rPr>
        <w:t>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2.7.1. Получатели субсидии, формирующие фонд капитального ремонта на специальном счете, открывают отдельные банковские счета. 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2.7.2. В течение 8 (ми) рабочих дней со дня принятия решения, о выделении субсидии, Главным распорядителем заключает Соглашение получателем субсидии при условии доведения лимитов бюджетных обязательств. 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2.7.3. В случае </w:t>
      </w:r>
      <w:proofErr w:type="gramStart"/>
      <w:r w:rsidRPr="00302436">
        <w:rPr>
          <w:rFonts w:ascii="Times New Roman" w:hAnsi="Times New Roman" w:cs="Times New Roman"/>
          <w:sz w:val="24"/>
          <w:szCs w:val="24"/>
        </w:rPr>
        <w:t>выявления фактов нарушения условий предоставления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 субсидии, предусмотренных пунктом 4.6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sz w:val="24"/>
          <w:szCs w:val="24"/>
        </w:rPr>
        <w:t xml:space="preserve">,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2.8. 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Главным распорядителем и подписанных лицами, которые уполномочены действовать от имени собственников помещений в многоквартирном доме.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012F9D" w:rsidRPr="00302436" w:rsidRDefault="00012F9D" w:rsidP="00012F9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3. Требования об осуществлении </w:t>
      </w:r>
      <w:proofErr w:type="gramStart"/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контроля за</w:t>
      </w:r>
      <w:proofErr w:type="gramEnd"/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 </w:t>
      </w:r>
    </w:p>
    <w:p w:rsidR="00012F9D" w:rsidRPr="00302436" w:rsidRDefault="00012F9D" w:rsidP="00012F9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3.1. Субсидия подлежит возврату в бюджет </w:t>
      </w:r>
      <w:r w:rsidRPr="00302436"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 w:rsidRPr="00302436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3) 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</w:t>
      </w:r>
      <w:r w:rsidRPr="00302436">
        <w:rPr>
          <w:rFonts w:ascii="Times New Roman" w:hAnsi="Times New Roman" w:cs="Times New Roman"/>
          <w:bCs/>
          <w:sz w:val="24"/>
          <w:szCs w:val="24"/>
        </w:rPr>
        <w:t>городского поселения</w:t>
      </w:r>
      <w:r w:rsidRPr="00302436">
        <w:rPr>
          <w:rFonts w:ascii="Times New Roman" w:hAnsi="Times New Roman" w:cs="Times New Roman"/>
          <w:sz w:val="24"/>
          <w:szCs w:val="24"/>
        </w:rPr>
        <w:t>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5) реорганизации или банкротства получателя субсидии;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7) в иных случаях, предусмотренных действующим законодательством.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3.2.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3.3.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3.4. Возврат в текущем финансовом году получателем субсидии остатков субсидии, не использованных в отчетном финансовом году, в случаях, предусмотренных договором, указанном в пункте 2.1 </w:t>
      </w:r>
      <w:r w:rsidRPr="00302436">
        <w:rPr>
          <w:rFonts w:ascii="Times New Roman" w:hAnsi="Times New Roman" w:cs="Times New Roman"/>
          <w:sz w:val="24"/>
          <w:szCs w:val="24"/>
        </w:rPr>
        <w:fldChar w:fldCharType="begin"/>
      </w:r>
      <w:r w:rsidRPr="00302436">
        <w:rPr>
          <w:rFonts w:ascii="Times New Roman" w:hAnsi="Times New Roman" w:cs="Times New Roman"/>
          <w:sz w:val="24"/>
          <w:szCs w:val="24"/>
        </w:rPr>
        <w:instrText xml:space="preserve"> HYPERLINK "kodeks://link/d?nd=446492146"\o"’’ОБ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302436">
        <w:rPr>
          <w:rFonts w:ascii="Times New Roman" w:hAnsi="Times New Roman" w:cs="Times New Roman"/>
          <w:sz w:val="24"/>
          <w:szCs w:val="24"/>
        </w:rPr>
        <w:fldChar w:fldCharType="separate"/>
      </w:r>
      <w:r w:rsidRPr="00302436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Pr="00302436">
        <w:rPr>
          <w:rFonts w:ascii="Times New Roman" w:hAnsi="Times New Roman" w:cs="Times New Roman"/>
          <w:sz w:val="24"/>
          <w:szCs w:val="24"/>
        </w:rPr>
        <w:fldChar w:fldCharType="end"/>
      </w:r>
      <w:r w:rsidRPr="00302436">
        <w:rPr>
          <w:rFonts w:ascii="Times New Roman" w:hAnsi="Times New Roman" w:cs="Times New Roman"/>
          <w:sz w:val="24"/>
          <w:szCs w:val="24"/>
        </w:rPr>
        <w:t>, осуществляется получателем субсидии в течение 10 (десяти) рабочих дней со дня предоставления им установленной отчетности.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3.5.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3.6. Обязательные проверки соблюдения условий, целей и порядка предоставления субсидии ее получателями осуществляются Главным распорядителем и органами муниципального финансового контроля в порядке, определенном муниципальными правовыми актами.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>3.7.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012F9D" w:rsidRPr="00302436" w:rsidRDefault="00012F9D" w:rsidP="00012F9D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2436">
        <w:rPr>
          <w:rFonts w:ascii="Times New Roman" w:hAnsi="Times New Roman" w:cs="Times New Roman"/>
          <w:sz w:val="24"/>
          <w:szCs w:val="24"/>
        </w:rPr>
        <w:t xml:space="preserve">3.8.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012F9D" w:rsidRPr="00302436" w:rsidRDefault="00012F9D" w:rsidP="00012F9D">
      <w:pPr>
        <w:pStyle w:val="FORMATTEXT0"/>
        <w:rPr>
          <w:rFonts w:ascii="Times New Roman" w:hAnsi="Times New Roman" w:cs="Times New Roman"/>
          <w:sz w:val="24"/>
          <w:szCs w:val="24"/>
        </w:rPr>
      </w:pPr>
    </w:p>
    <w:p w:rsidR="00012F9D" w:rsidRPr="00302436" w:rsidRDefault="00012F9D" w:rsidP="00012F9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024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Требования к отчетности о расходовании субсидии </w:t>
      </w:r>
    </w:p>
    <w:p w:rsidR="00E75CCA" w:rsidRPr="00D90A74" w:rsidRDefault="00012F9D" w:rsidP="00012F9D">
      <w:pPr>
        <w:pStyle w:val="FORMATTEXT0"/>
        <w:ind w:firstLine="568"/>
        <w:jc w:val="both"/>
        <w:rPr>
          <w:sz w:val="28"/>
          <w:szCs w:val="28"/>
        </w:rPr>
      </w:pPr>
      <w:proofErr w:type="gramStart"/>
      <w:r w:rsidRPr="00302436">
        <w:rPr>
          <w:rFonts w:ascii="Times New Roman" w:hAnsi="Times New Roman" w:cs="Times New Roman"/>
          <w:sz w:val="24"/>
          <w:szCs w:val="24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Главному распорядителю отчет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</w:t>
      </w:r>
      <w:proofErr w:type="gramEnd"/>
      <w:r w:rsidRPr="00302436">
        <w:rPr>
          <w:rFonts w:ascii="Times New Roman" w:hAnsi="Times New Roman" w:cs="Times New Roman"/>
          <w:sz w:val="24"/>
          <w:szCs w:val="24"/>
        </w:rPr>
        <w:t xml:space="preserve"> многоквартирных домов).</w:t>
      </w:r>
    </w:p>
    <w:sectPr w:rsidR="00E75CCA" w:rsidRPr="00D90A74" w:rsidSect="006B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56FFC"/>
    <w:rsid w:val="00012F9D"/>
    <w:rsid w:val="00133B6E"/>
    <w:rsid w:val="004467D9"/>
    <w:rsid w:val="00456FFC"/>
    <w:rsid w:val="00545EB5"/>
    <w:rsid w:val="006B74FC"/>
    <w:rsid w:val="007F494A"/>
    <w:rsid w:val="00836B26"/>
    <w:rsid w:val="00B274C4"/>
    <w:rsid w:val="00BE3BC2"/>
    <w:rsid w:val="00D00D72"/>
    <w:rsid w:val="00D90A74"/>
    <w:rsid w:val="00E75CCA"/>
    <w:rsid w:val="00ED0480"/>
    <w:rsid w:val="00FA21B0"/>
    <w:rsid w:val="00FB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C"/>
  </w:style>
  <w:style w:type="paragraph" w:styleId="1">
    <w:name w:val="heading 1"/>
    <w:basedOn w:val="a"/>
    <w:link w:val="10"/>
    <w:uiPriority w:val="9"/>
    <w:qFormat/>
    <w:rsid w:val="0045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6FFC"/>
  </w:style>
  <w:style w:type="character" w:styleId="a3">
    <w:name w:val="Hyperlink"/>
    <w:basedOn w:val="a0"/>
    <w:uiPriority w:val="99"/>
    <w:semiHidden/>
    <w:unhideWhenUsed/>
    <w:rsid w:val="00456FFC"/>
    <w:rPr>
      <w:color w:val="0000FF"/>
      <w:u w:val="single"/>
    </w:rPr>
  </w:style>
  <w:style w:type="character" w:customStyle="1" w:styleId="label">
    <w:name w:val="label"/>
    <w:basedOn w:val="a0"/>
    <w:rsid w:val="00456FFC"/>
  </w:style>
  <w:style w:type="paragraph" w:styleId="a4">
    <w:name w:val="Normal (Web)"/>
    <w:basedOn w:val="a"/>
    <w:uiPriority w:val="99"/>
    <w:semiHidden/>
    <w:unhideWhenUsed/>
    <w:rsid w:val="0045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FFC"/>
    <w:rPr>
      <w:b/>
      <w:bCs/>
    </w:rPr>
  </w:style>
  <w:style w:type="character" w:styleId="a6">
    <w:name w:val="Emphasis"/>
    <w:basedOn w:val="a0"/>
    <w:uiPriority w:val="20"/>
    <w:qFormat/>
    <w:rsid w:val="00456F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FF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B2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rsid w:val="00012F9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.HEADERTEXT"/>
    <w:rsid w:val="00012F9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6FFC"/>
  </w:style>
  <w:style w:type="character" w:styleId="a3">
    <w:name w:val="Hyperlink"/>
    <w:basedOn w:val="a0"/>
    <w:uiPriority w:val="99"/>
    <w:semiHidden/>
    <w:unhideWhenUsed/>
    <w:rsid w:val="00456FFC"/>
    <w:rPr>
      <w:color w:val="0000FF"/>
      <w:u w:val="single"/>
    </w:rPr>
  </w:style>
  <w:style w:type="character" w:customStyle="1" w:styleId="label">
    <w:name w:val="label"/>
    <w:basedOn w:val="a0"/>
    <w:rsid w:val="00456FFC"/>
  </w:style>
  <w:style w:type="paragraph" w:styleId="a4">
    <w:name w:val="Normal (Web)"/>
    <w:basedOn w:val="a"/>
    <w:uiPriority w:val="99"/>
    <w:semiHidden/>
    <w:unhideWhenUsed/>
    <w:rsid w:val="0045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FFC"/>
    <w:rPr>
      <w:b/>
      <w:bCs/>
    </w:rPr>
  </w:style>
  <w:style w:type="character" w:styleId="a6">
    <w:name w:val="Emphasis"/>
    <w:basedOn w:val="a0"/>
    <w:uiPriority w:val="20"/>
    <w:qFormat/>
    <w:rsid w:val="00456F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FF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B2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2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9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73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2018-11-28T12:23:00Z</cp:lastPrinted>
  <dcterms:created xsi:type="dcterms:W3CDTF">2018-11-28T12:07:00Z</dcterms:created>
  <dcterms:modified xsi:type="dcterms:W3CDTF">2018-11-28T12:23:00Z</dcterms:modified>
</cp:coreProperties>
</file>