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95E" w:rsidRDefault="00C6495E" w:rsidP="00C6495E">
      <w:pPr>
        <w:jc w:val="center"/>
        <w:rPr>
          <w:b/>
          <w:sz w:val="28"/>
          <w:szCs w:val="28"/>
        </w:rPr>
      </w:pPr>
      <w:r>
        <w:rPr>
          <w:noProof/>
          <w:sz w:val="40"/>
          <w:szCs w:val="40"/>
        </w:rPr>
        <w:drawing>
          <wp:inline distT="0" distB="0" distL="0" distR="0">
            <wp:extent cx="643890" cy="797560"/>
            <wp:effectExtent l="19050" t="0" r="381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95E" w:rsidRDefault="00C6495E" w:rsidP="00C649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СЕЛЬСКИЙ СОВЕТ</w:t>
      </w:r>
    </w:p>
    <w:p w:rsidR="00C6495E" w:rsidRDefault="00C6495E" w:rsidP="00C649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РУКОПОЛЬСКОГО МУНИЦИПАЛЬНОГО ОБРАЗОВАНИЯ</w:t>
      </w:r>
    </w:p>
    <w:p w:rsidR="00C6495E" w:rsidRDefault="00C6495E" w:rsidP="00C6495E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КРАСНОПАРТИЗАНСКОГО МУНИЦИПАЛЬНОГО РАЙОНА</w:t>
      </w:r>
    </w:p>
    <w:p w:rsidR="00C6495E" w:rsidRDefault="00D00F60" w:rsidP="00C6495E">
      <w:pPr>
        <w:jc w:val="center"/>
        <w:outlineLvl w:val="0"/>
        <w:rPr>
          <w:b/>
          <w:sz w:val="28"/>
          <w:szCs w:val="28"/>
        </w:rPr>
      </w:pPr>
      <w:r>
        <w:pict>
          <v:line id="_x0000_s1026" style="position:absolute;left:0;text-align:left;flip:y;z-index:251658240" from="0,12.75pt" to="468.95pt,15.15pt" strokeweight="2pt">
            <v:stroke startarrowwidth="narrow" startarrowlength="short" endarrowwidth="narrow" endarrowlength="short"/>
            <v:shadow color="black" offset="3.75pt,2.5pt"/>
          </v:line>
        </w:pict>
      </w:r>
      <w:r w:rsidR="00C6495E">
        <w:rPr>
          <w:b/>
          <w:sz w:val="28"/>
          <w:szCs w:val="28"/>
        </w:rPr>
        <w:t xml:space="preserve"> САРАТОВСКОЙ ОБЛАСТИ  </w:t>
      </w:r>
    </w:p>
    <w:p w:rsidR="00C6495E" w:rsidRDefault="00C6495E" w:rsidP="00D23821">
      <w:pPr>
        <w:jc w:val="right"/>
        <w:outlineLvl w:val="0"/>
        <w:rPr>
          <w:b/>
          <w:sz w:val="28"/>
          <w:szCs w:val="28"/>
        </w:rPr>
      </w:pPr>
    </w:p>
    <w:p w:rsidR="00C6495E" w:rsidRDefault="00C6495E" w:rsidP="00C6495E">
      <w:pPr>
        <w:rPr>
          <w:sz w:val="28"/>
          <w:szCs w:val="28"/>
        </w:rPr>
      </w:pPr>
    </w:p>
    <w:p w:rsidR="00C6495E" w:rsidRDefault="00C6495E" w:rsidP="00C6495E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9D3BB7" w:rsidRDefault="00C6495E" w:rsidP="00C6495E">
      <w:pPr>
        <w:tabs>
          <w:tab w:val="left" w:pos="8775"/>
        </w:tabs>
        <w:rPr>
          <w:color w:val="FF0000"/>
          <w:sz w:val="28"/>
          <w:szCs w:val="28"/>
        </w:rPr>
      </w:pPr>
      <w:r w:rsidRPr="009B5943">
        <w:rPr>
          <w:color w:val="FF0000"/>
          <w:sz w:val="28"/>
          <w:szCs w:val="28"/>
        </w:rPr>
        <w:t xml:space="preserve">       </w:t>
      </w:r>
    </w:p>
    <w:p w:rsidR="00C6495E" w:rsidRPr="009D3BB7" w:rsidRDefault="009D3BB7" w:rsidP="00C6495E">
      <w:pPr>
        <w:tabs>
          <w:tab w:val="left" w:pos="8775"/>
        </w:tabs>
        <w:rPr>
          <w:color w:val="FF0000"/>
          <w:sz w:val="28"/>
          <w:szCs w:val="28"/>
        </w:rPr>
      </w:pPr>
      <w:r w:rsidRPr="009D3BB7">
        <w:rPr>
          <w:color w:val="000000" w:themeColor="text1"/>
          <w:sz w:val="28"/>
          <w:szCs w:val="28"/>
        </w:rPr>
        <w:t>От</w:t>
      </w:r>
      <w:r>
        <w:rPr>
          <w:color w:val="FF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5 сентября </w:t>
      </w:r>
      <w:r w:rsidR="00C6495E" w:rsidRPr="00D23821">
        <w:rPr>
          <w:sz w:val="28"/>
          <w:szCs w:val="28"/>
        </w:rPr>
        <w:t>202</w:t>
      </w:r>
      <w:r w:rsidR="006F5C79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  <w:t>№324</w:t>
      </w:r>
    </w:p>
    <w:p w:rsidR="00C6495E" w:rsidRPr="00700821" w:rsidRDefault="00C6495E" w:rsidP="00C6495E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6F5C79" w:rsidRDefault="006F5C79" w:rsidP="00C6495E">
      <w:pPr>
        <w:spacing w:line="0" w:lineRule="atLeast"/>
        <w:rPr>
          <w:bCs/>
          <w:color w:val="000000"/>
          <w:sz w:val="28"/>
          <w:szCs w:val="28"/>
        </w:rPr>
      </w:pPr>
    </w:p>
    <w:p w:rsidR="006F5C79" w:rsidRDefault="006F5C79" w:rsidP="00BC78EB">
      <w:pPr>
        <w:rPr>
          <w:b/>
          <w:bCs/>
        </w:rPr>
      </w:pPr>
      <w:r>
        <w:rPr>
          <w:b/>
          <w:bCs/>
          <w:lang w:eastAsia="en-US"/>
        </w:rPr>
        <w:t xml:space="preserve">Об утверждении </w:t>
      </w:r>
      <w:r w:rsidRPr="00D838CA">
        <w:rPr>
          <w:b/>
          <w:bCs/>
          <w:lang w:eastAsia="en-US"/>
        </w:rPr>
        <w:t>Порядк</w:t>
      </w:r>
      <w:r>
        <w:rPr>
          <w:b/>
          <w:bCs/>
          <w:lang w:eastAsia="en-US"/>
        </w:rPr>
        <w:t>а</w:t>
      </w:r>
      <w:r w:rsidRPr="00D838CA">
        <w:rPr>
          <w:b/>
          <w:bCs/>
          <w:lang w:eastAsia="en-US"/>
        </w:rP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муниципального имущества,</w:t>
      </w:r>
      <w:r>
        <w:rPr>
          <w:b/>
          <w:bCs/>
        </w:rPr>
        <w:t xml:space="preserve"> находящегося в собственности </w:t>
      </w:r>
      <w:proofErr w:type="spellStart"/>
      <w:r w:rsidRPr="006F5C79">
        <w:rPr>
          <w:b/>
          <w:bCs/>
        </w:rPr>
        <w:t>Рукопольско</w:t>
      </w:r>
      <w:r>
        <w:rPr>
          <w:b/>
          <w:bCs/>
        </w:rPr>
        <w:t>го</w:t>
      </w:r>
      <w:proofErr w:type="spellEnd"/>
      <w:r w:rsidRPr="006F5C79">
        <w:rPr>
          <w:b/>
          <w:bCs/>
        </w:rPr>
        <w:t xml:space="preserve"> муниципально</w:t>
      </w:r>
      <w:r>
        <w:rPr>
          <w:b/>
          <w:bCs/>
        </w:rPr>
        <w:t>го образования</w:t>
      </w:r>
    </w:p>
    <w:p w:rsidR="006F5C79" w:rsidRDefault="006F5C79" w:rsidP="006F5C79">
      <w:pPr>
        <w:jc w:val="center"/>
        <w:rPr>
          <w:b/>
          <w:bCs/>
          <w:sz w:val="28"/>
          <w:szCs w:val="28"/>
          <w:lang w:eastAsia="en-US"/>
        </w:rPr>
      </w:pPr>
    </w:p>
    <w:p w:rsidR="006F5C79" w:rsidRPr="006F5C79" w:rsidRDefault="006F5C79" w:rsidP="006F5C79">
      <w:pPr>
        <w:ind w:firstLine="708"/>
        <w:jc w:val="both"/>
        <w:rPr>
          <w:lang w:eastAsia="en-US"/>
        </w:rPr>
      </w:pPr>
      <w:r>
        <w:t>Руководствуясь п</w:t>
      </w:r>
      <w:r w:rsidRPr="00D838CA">
        <w:t>риказ</w:t>
      </w:r>
      <w:r>
        <w:t>ом</w:t>
      </w:r>
      <w:r w:rsidRPr="00D838CA">
        <w:t xml:space="preserve"> Федеральной антимонопольной службы от 21 марта 2023 г. </w:t>
      </w:r>
      <w:r>
        <w:t>№</w:t>
      </w:r>
      <w:r w:rsidRPr="00D838CA">
        <w:t xml:space="preserve"> 147/23 </w:t>
      </w:r>
      <w:r>
        <w:t>«</w:t>
      </w:r>
      <w:r w:rsidRPr="00D838CA">
        <w:t xml:space="preserve"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</w:t>
      </w:r>
      <w:proofErr w:type="gramStart"/>
      <w:r w:rsidRPr="00D838CA">
        <w:t>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</w:t>
      </w:r>
      <w:r>
        <w:t xml:space="preserve">ведения торгов в форме конкурса», Федеральным законом от 6 октября 2003 г. № 131-ФЗ "Об общих принципах организации местного самоуправления в Российской Федерации", Уставом </w:t>
      </w:r>
      <w:proofErr w:type="spellStart"/>
      <w:r w:rsidRPr="006F5C79">
        <w:t>Рукопольского</w:t>
      </w:r>
      <w:proofErr w:type="spellEnd"/>
      <w:r w:rsidRPr="006F5C79">
        <w:t xml:space="preserve"> муниципального образования</w:t>
      </w:r>
      <w:r>
        <w:t xml:space="preserve">, </w:t>
      </w:r>
      <w:r w:rsidRPr="006F5C79">
        <w:rPr>
          <w:lang w:eastAsia="en-US"/>
        </w:rPr>
        <w:t xml:space="preserve">Сельский Совет </w:t>
      </w:r>
      <w:proofErr w:type="spellStart"/>
      <w:r w:rsidRPr="006F5C79">
        <w:rPr>
          <w:lang w:eastAsia="en-US"/>
        </w:rPr>
        <w:t>Рукопольского</w:t>
      </w:r>
      <w:proofErr w:type="spellEnd"/>
      <w:r w:rsidRPr="006F5C79">
        <w:rPr>
          <w:lang w:eastAsia="en-US"/>
        </w:rPr>
        <w:t xml:space="preserve"> муниципального образования </w:t>
      </w:r>
      <w:proofErr w:type="gramEnd"/>
    </w:p>
    <w:p w:rsidR="006F5C79" w:rsidRDefault="006F5C79" w:rsidP="006F5C79">
      <w:pPr>
        <w:ind w:firstLine="708"/>
        <w:jc w:val="both"/>
        <w:rPr>
          <w:sz w:val="28"/>
          <w:szCs w:val="28"/>
          <w:lang w:eastAsia="en-US"/>
        </w:rPr>
      </w:pPr>
    </w:p>
    <w:p w:rsidR="006F5C79" w:rsidRDefault="006F5C79" w:rsidP="006F5C79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РЕШИЛ:</w:t>
      </w:r>
    </w:p>
    <w:p w:rsidR="006F5C79" w:rsidRDefault="006F5C79" w:rsidP="006F5C79">
      <w:pPr>
        <w:ind w:firstLine="708"/>
        <w:jc w:val="both"/>
        <w:rPr>
          <w:sz w:val="28"/>
          <w:szCs w:val="28"/>
          <w:lang w:eastAsia="en-US"/>
        </w:rPr>
      </w:pPr>
    </w:p>
    <w:p w:rsidR="006F5C79" w:rsidRDefault="006F5C79" w:rsidP="006F5C79">
      <w:pPr>
        <w:ind w:firstLine="708"/>
        <w:jc w:val="both"/>
        <w:rPr>
          <w:lang w:eastAsia="en-US"/>
        </w:rPr>
      </w:pPr>
      <w:r>
        <w:rPr>
          <w:lang w:eastAsia="en-US"/>
        </w:rPr>
        <w:t>1.Утвердить</w:t>
      </w:r>
      <w:r>
        <w:rPr>
          <w:sz w:val="28"/>
          <w:szCs w:val="28"/>
          <w:lang w:eastAsia="en-US"/>
        </w:rPr>
        <w:t xml:space="preserve"> </w:t>
      </w:r>
      <w:r w:rsidRPr="00D838CA">
        <w:rPr>
          <w:lang w:eastAsia="en-US"/>
        </w:rPr>
        <w:t>Поряд</w:t>
      </w:r>
      <w:r>
        <w:rPr>
          <w:lang w:eastAsia="en-US"/>
        </w:rPr>
        <w:t>о</w:t>
      </w:r>
      <w:r w:rsidRPr="00D838CA">
        <w:rPr>
          <w:lang w:eastAsia="en-US"/>
        </w:rPr>
        <w:t xml:space="preserve">к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муниципального имущества, находящегося в собственности </w:t>
      </w:r>
      <w:proofErr w:type="spellStart"/>
      <w:r w:rsidRPr="006F5C79">
        <w:t>Рукопольского</w:t>
      </w:r>
      <w:proofErr w:type="spellEnd"/>
      <w:r w:rsidRPr="006F5C79">
        <w:t xml:space="preserve"> муниципального образования</w:t>
      </w:r>
      <w:r>
        <w:t xml:space="preserve"> (согласно приложению).</w:t>
      </w:r>
    </w:p>
    <w:p w:rsidR="006F5C79" w:rsidRPr="00137D6F" w:rsidRDefault="006F5C79" w:rsidP="006F5C79">
      <w:pPr>
        <w:tabs>
          <w:tab w:val="left" w:pos="851"/>
        </w:tabs>
        <w:spacing w:line="276" w:lineRule="auto"/>
        <w:ind w:firstLine="709"/>
        <w:jc w:val="both"/>
        <w:rPr>
          <w:bCs/>
          <w:color w:val="000000" w:themeColor="text1"/>
          <w:kern w:val="2"/>
        </w:rPr>
      </w:pPr>
      <w:r>
        <w:rPr>
          <w:lang w:eastAsia="en-US"/>
        </w:rPr>
        <w:t>2.</w:t>
      </w:r>
      <w:r w:rsidRPr="00801149">
        <w:t xml:space="preserve"> </w:t>
      </w:r>
      <w:r>
        <w:rPr>
          <w:bCs/>
          <w:kern w:val="2"/>
        </w:rPr>
        <w:t>Настоящее решение вступает в силу с 01.10.2023</w:t>
      </w:r>
      <w:r w:rsidR="00BC78EB">
        <w:rPr>
          <w:bCs/>
          <w:kern w:val="2"/>
        </w:rPr>
        <w:t xml:space="preserve"> г.</w:t>
      </w:r>
      <w:r>
        <w:rPr>
          <w:bCs/>
          <w:kern w:val="2"/>
        </w:rPr>
        <w:t xml:space="preserve"> и </w:t>
      </w:r>
      <w:r w:rsidRPr="00137D6F">
        <w:rPr>
          <w:bCs/>
          <w:color w:val="000000" w:themeColor="text1"/>
          <w:kern w:val="2"/>
        </w:rPr>
        <w:t xml:space="preserve">подлежит </w:t>
      </w:r>
      <w:r w:rsidR="00137D6F" w:rsidRPr="00137D6F">
        <w:rPr>
          <w:bCs/>
          <w:color w:val="000000" w:themeColor="text1"/>
          <w:kern w:val="2"/>
        </w:rPr>
        <w:t>официальному опубликованию</w:t>
      </w:r>
      <w:r w:rsidR="00A6711E">
        <w:rPr>
          <w:bCs/>
          <w:color w:val="000000" w:themeColor="text1"/>
          <w:kern w:val="2"/>
        </w:rPr>
        <w:t xml:space="preserve"> (обнародованию)</w:t>
      </w:r>
      <w:r w:rsidRPr="00137D6F">
        <w:rPr>
          <w:bCs/>
          <w:color w:val="000000" w:themeColor="text1"/>
          <w:kern w:val="2"/>
        </w:rPr>
        <w:t>.</w:t>
      </w:r>
    </w:p>
    <w:p w:rsidR="006F5C79" w:rsidRDefault="00805D7F" w:rsidP="006F5C79">
      <w:pPr>
        <w:ind w:firstLine="708"/>
        <w:jc w:val="both"/>
        <w:rPr>
          <w:lang w:eastAsia="en-US"/>
        </w:rPr>
      </w:pPr>
      <w:r>
        <w:rPr>
          <w:lang w:eastAsia="en-US"/>
        </w:rPr>
        <w:t>3</w:t>
      </w:r>
      <w:r w:rsidRPr="00805D7F">
        <w:rPr>
          <w:lang w:eastAsia="en-US"/>
        </w:rPr>
        <w:t xml:space="preserve">. </w:t>
      </w:r>
      <w:r>
        <w:rPr>
          <w:lang w:eastAsia="en-US"/>
        </w:rPr>
        <w:t xml:space="preserve"> </w:t>
      </w:r>
      <w:bookmarkStart w:id="0" w:name="_GoBack"/>
      <w:bookmarkEnd w:id="0"/>
      <w:r w:rsidRPr="00805D7F">
        <w:rPr>
          <w:lang w:eastAsia="en-US"/>
        </w:rPr>
        <w:t>Контроль за исполнением настоящего решения   оставляю за собой.</w:t>
      </w:r>
    </w:p>
    <w:p w:rsidR="006F5C79" w:rsidRDefault="006F5C79" w:rsidP="006F5C79">
      <w:pPr>
        <w:jc w:val="both"/>
        <w:rPr>
          <w:i/>
          <w:iCs/>
          <w:sz w:val="28"/>
          <w:szCs w:val="28"/>
          <w:lang w:eastAsia="en-US"/>
        </w:rPr>
      </w:pPr>
    </w:p>
    <w:p w:rsidR="006F5C79" w:rsidRDefault="006F5C79" w:rsidP="006F5C79">
      <w:pPr>
        <w:jc w:val="both"/>
        <w:rPr>
          <w:i/>
          <w:iCs/>
          <w:sz w:val="28"/>
          <w:szCs w:val="28"/>
          <w:lang w:eastAsia="en-US"/>
        </w:rPr>
      </w:pPr>
    </w:p>
    <w:p w:rsidR="006F5C79" w:rsidRDefault="006F5C79" w:rsidP="006F5C79">
      <w:pPr>
        <w:jc w:val="both"/>
        <w:rPr>
          <w:i/>
          <w:iCs/>
          <w:sz w:val="28"/>
          <w:szCs w:val="28"/>
          <w:lang w:eastAsia="en-US"/>
        </w:rPr>
      </w:pPr>
    </w:p>
    <w:p w:rsidR="006F5C79" w:rsidRDefault="006F5C79" w:rsidP="006F5C79">
      <w:pPr>
        <w:jc w:val="both"/>
        <w:rPr>
          <w:i/>
          <w:iCs/>
          <w:sz w:val="28"/>
          <w:szCs w:val="28"/>
          <w:lang w:eastAsia="en-US"/>
        </w:rPr>
      </w:pPr>
    </w:p>
    <w:p w:rsidR="006F5C79" w:rsidRDefault="006F5C79" w:rsidP="006F5C79">
      <w:pPr>
        <w:jc w:val="both"/>
        <w:rPr>
          <w:i/>
          <w:iCs/>
          <w:sz w:val="28"/>
          <w:szCs w:val="28"/>
          <w:lang w:eastAsia="en-US"/>
        </w:rPr>
      </w:pPr>
    </w:p>
    <w:p w:rsidR="006F5C79" w:rsidRDefault="006F5C79" w:rsidP="006F5C79">
      <w:pPr>
        <w:jc w:val="both"/>
        <w:rPr>
          <w:i/>
          <w:iCs/>
          <w:sz w:val="28"/>
          <w:szCs w:val="28"/>
          <w:lang w:eastAsia="en-US"/>
        </w:rPr>
      </w:pPr>
    </w:p>
    <w:p w:rsidR="006F5C79" w:rsidRDefault="006F5C79" w:rsidP="006F5C79">
      <w:pPr>
        <w:rPr>
          <w:i/>
          <w:iCs/>
          <w:sz w:val="28"/>
          <w:szCs w:val="28"/>
          <w:lang w:eastAsia="en-US"/>
        </w:rPr>
      </w:pPr>
    </w:p>
    <w:p w:rsidR="006F5C79" w:rsidRPr="009D3BB7" w:rsidRDefault="006F5C79" w:rsidP="006F5C79">
      <w:pPr>
        <w:jc w:val="right"/>
        <w:rPr>
          <w:bCs/>
          <w:iCs/>
          <w:sz w:val="20"/>
          <w:szCs w:val="20"/>
        </w:rPr>
      </w:pPr>
      <w:r w:rsidRPr="009D3BB7">
        <w:rPr>
          <w:bCs/>
          <w:iCs/>
          <w:sz w:val="20"/>
          <w:szCs w:val="20"/>
        </w:rPr>
        <w:lastRenderedPageBreak/>
        <w:t>Приложение</w:t>
      </w:r>
    </w:p>
    <w:p w:rsidR="006F5C79" w:rsidRPr="009D3BB7" w:rsidRDefault="006F5C79" w:rsidP="006F5C79">
      <w:pPr>
        <w:jc w:val="right"/>
        <w:rPr>
          <w:bCs/>
          <w:iCs/>
          <w:sz w:val="20"/>
          <w:szCs w:val="20"/>
        </w:rPr>
      </w:pPr>
      <w:r w:rsidRPr="009D3BB7">
        <w:rPr>
          <w:bCs/>
          <w:iCs/>
          <w:sz w:val="20"/>
          <w:szCs w:val="20"/>
        </w:rPr>
        <w:t>к решению Сельского Совета</w:t>
      </w:r>
    </w:p>
    <w:p w:rsidR="006F5C79" w:rsidRPr="009D3BB7" w:rsidRDefault="006F5C79" w:rsidP="006F5C79">
      <w:pPr>
        <w:jc w:val="right"/>
        <w:rPr>
          <w:bCs/>
          <w:iCs/>
          <w:sz w:val="20"/>
          <w:szCs w:val="20"/>
        </w:rPr>
      </w:pPr>
      <w:r w:rsidRPr="009D3BB7">
        <w:rPr>
          <w:bCs/>
          <w:iCs/>
          <w:sz w:val="20"/>
          <w:szCs w:val="20"/>
        </w:rPr>
        <w:t xml:space="preserve"> </w:t>
      </w:r>
      <w:proofErr w:type="spellStart"/>
      <w:r w:rsidRPr="009D3BB7">
        <w:rPr>
          <w:bCs/>
          <w:iCs/>
          <w:sz w:val="20"/>
          <w:szCs w:val="20"/>
        </w:rPr>
        <w:t>Рукопольского</w:t>
      </w:r>
      <w:proofErr w:type="spellEnd"/>
      <w:r w:rsidRPr="009D3BB7">
        <w:rPr>
          <w:bCs/>
          <w:iCs/>
          <w:sz w:val="20"/>
          <w:szCs w:val="20"/>
        </w:rPr>
        <w:t xml:space="preserve"> муниципального образования</w:t>
      </w:r>
    </w:p>
    <w:p w:rsidR="006F5C79" w:rsidRPr="009D3BB7" w:rsidRDefault="009D3BB7" w:rsidP="006F5C79">
      <w:pPr>
        <w:jc w:val="right"/>
        <w:rPr>
          <w:bCs/>
          <w:i/>
          <w:iCs/>
        </w:rPr>
      </w:pPr>
      <w:r>
        <w:rPr>
          <w:bCs/>
          <w:iCs/>
          <w:sz w:val="20"/>
          <w:szCs w:val="20"/>
        </w:rPr>
        <w:t>от 05.09.2023 года № 324</w:t>
      </w:r>
    </w:p>
    <w:p w:rsidR="006F5C79" w:rsidRDefault="006F5C79" w:rsidP="006F5C79">
      <w:pPr>
        <w:jc w:val="center"/>
        <w:rPr>
          <w:b/>
          <w:bCs/>
        </w:rPr>
      </w:pPr>
    </w:p>
    <w:p w:rsidR="006F5C79" w:rsidRDefault="006F5C79" w:rsidP="006F5C79">
      <w:pPr>
        <w:jc w:val="center"/>
        <w:rPr>
          <w:b/>
          <w:bCs/>
        </w:rPr>
      </w:pPr>
    </w:p>
    <w:p w:rsidR="006F5C79" w:rsidRDefault="006F5C79" w:rsidP="006F5C79">
      <w:pPr>
        <w:jc w:val="center"/>
        <w:rPr>
          <w:b/>
          <w:bCs/>
          <w:lang w:eastAsia="en-US"/>
        </w:rPr>
      </w:pPr>
      <w:r w:rsidRPr="00D838CA">
        <w:rPr>
          <w:b/>
          <w:bCs/>
          <w:lang w:eastAsia="en-US"/>
        </w:rPr>
        <w:t>Поряд</w:t>
      </w:r>
      <w:r>
        <w:rPr>
          <w:b/>
          <w:bCs/>
          <w:lang w:eastAsia="en-US"/>
        </w:rPr>
        <w:t>о</w:t>
      </w:r>
      <w:r w:rsidRPr="00D838CA">
        <w:rPr>
          <w:b/>
          <w:bCs/>
          <w:lang w:eastAsia="en-US"/>
        </w:rPr>
        <w:t>к</w:t>
      </w:r>
    </w:p>
    <w:p w:rsidR="006F5C79" w:rsidRDefault="006F5C79" w:rsidP="006F5C79">
      <w:pPr>
        <w:jc w:val="center"/>
        <w:rPr>
          <w:b/>
          <w:bCs/>
        </w:rPr>
      </w:pPr>
      <w:r w:rsidRPr="00D838CA">
        <w:rPr>
          <w:b/>
          <w:bCs/>
          <w:lang w:eastAsia="en-US"/>
        </w:rP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муниципального имущества,</w:t>
      </w:r>
      <w:r>
        <w:rPr>
          <w:b/>
          <w:bCs/>
        </w:rPr>
        <w:t xml:space="preserve"> находящегося в собственности </w:t>
      </w:r>
      <w:proofErr w:type="spellStart"/>
      <w:r w:rsidRPr="006F5C79">
        <w:rPr>
          <w:b/>
          <w:bCs/>
        </w:rPr>
        <w:t>Рукопольского</w:t>
      </w:r>
      <w:proofErr w:type="spellEnd"/>
      <w:r w:rsidRPr="006F5C79">
        <w:rPr>
          <w:b/>
          <w:bCs/>
        </w:rPr>
        <w:t xml:space="preserve"> муниципального образования</w:t>
      </w:r>
    </w:p>
    <w:p w:rsidR="006F5C79" w:rsidRPr="00032ACE" w:rsidRDefault="006F5C79" w:rsidP="006F5C79">
      <w:pPr>
        <w:jc w:val="center"/>
        <w:rPr>
          <w:b/>
          <w:bCs/>
        </w:rPr>
      </w:pPr>
      <w:r w:rsidRPr="00032ACE">
        <w:rPr>
          <w:b/>
          <w:bCs/>
        </w:rPr>
        <w:t>1. Общие положения</w:t>
      </w:r>
    </w:p>
    <w:p w:rsidR="006F5C79" w:rsidRDefault="006F5C79" w:rsidP="006F5C79">
      <w:pPr>
        <w:jc w:val="both"/>
      </w:pPr>
    </w:p>
    <w:p w:rsidR="006F5C79" w:rsidRDefault="006F5C79" w:rsidP="006F5C79">
      <w:pPr>
        <w:jc w:val="both"/>
      </w:pPr>
      <w:r>
        <w:t xml:space="preserve"> </w:t>
      </w:r>
      <w:r>
        <w:tab/>
        <w:t xml:space="preserve">1.1.Настоящее Порядок регулирует проведения </w:t>
      </w:r>
      <w:r w:rsidRPr="00D838CA">
        <w:t xml:space="preserve">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муниципального имущества, находящегося в собственности </w:t>
      </w:r>
      <w:proofErr w:type="spellStart"/>
      <w:r w:rsidRPr="006F5C79">
        <w:t>Рукопольского</w:t>
      </w:r>
      <w:proofErr w:type="spellEnd"/>
      <w:r w:rsidRPr="006F5C79">
        <w:t xml:space="preserve"> муниципального образования</w:t>
      </w:r>
      <w:r>
        <w:t xml:space="preserve"> </w:t>
      </w:r>
    </w:p>
    <w:p w:rsidR="006F5C79" w:rsidRDefault="006F5C79" w:rsidP="006F5C79">
      <w:pPr>
        <w:ind w:firstLine="708"/>
        <w:jc w:val="both"/>
      </w:pPr>
      <w:proofErr w:type="gramStart"/>
      <w:r>
        <w:t>1.2.Настоящее Положение подготовлено в соответствии с п</w:t>
      </w:r>
      <w:r w:rsidRPr="00D838CA">
        <w:t>риказ</w:t>
      </w:r>
      <w:r>
        <w:t>ом</w:t>
      </w:r>
      <w:r w:rsidRPr="00D838CA">
        <w:t xml:space="preserve"> Федеральной антимонопольной службы от 21 марта 2023 г. </w:t>
      </w:r>
      <w:r>
        <w:t>№</w:t>
      </w:r>
      <w:r w:rsidRPr="00D838CA">
        <w:t xml:space="preserve"> 147/23 </w:t>
      </w:r>
      <w:r>
        <w:t>«</w:t>
      </w:r>
      <w:r w:rsidRPr="00D838CA"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</w:t>
      </w:r>
      <w:proofErr w:type="gramEnd"/>
      <w:r w:rsidRPr="00D838CA">
        <w:t xml:space="preserve"> про</w:t>
      </w:r>
      <w:r>
        <w:t>ведения торгов в форме конкурса».</w:t>
      </w:r>
    </w:p>
    <w:p w:rsidR="006F5C79" w:rsidRDefault="006F5C79" w:rsidP="006F5C79">
      <w:pPr>
        <w:ind w:firstLine="708"/>
        <w:jc w:val="both"/>
      </w:pPr>
      <w:r>
        <w:t xml:space="preserve">1.3. </w:t>
      </w:r>
      <w:r w:rsidRPr="00462C02">
        <w:t xml:space="preserve">Конкурсы или аукционы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муниципального имущества </w:t>
      </w:r>
      <w:r w:rsidRPr="00D838CA">
        <w:t xml:space="preserve">находящегося в собственности </w:t>
      </w:r>
      <w:proofErr w:type="spellStart"/>
      <w:r w:rsidRPr="006F5C79">
        <w:t>Рукопольского</w:t>
      </w:r>
      <w:proofErr w:type="spellEnd"/>
      <w:r w:rsidRPr="006F5C79">
        <w:t xml:space="preserve"> муниципального образования</w:t>
      </w:r>
      <w:r w:rsidRPr="00462C02">
        <w:t xml:space="preserve"> (далее соответственно - договоры, конкурсы, аукционы), проводятся в электронной форме и являются открытыми по составу участников и форме подачи предложений.</w:t>
      </w:r>
    </w:p>
    <w:p w:rsidR="006F5C79" w:rsidRDefault="006F5C79" w:rsidP="006F5C79">
      <w:pPr>
        <w:ind w:firstLine="708"/>
        <w:jc w:val="both"/>
      </w:pPr>
      <w:r>
        <w:t xml:space="preserve">1.4. </w:t>
      </w:r>
      <w:r w:rsidRPr="00462C02">
        <w:t>Конкурсы или аукционы проводятся на электронных площадках, перечень операторов которых утвержден в соответствии с законодательством Российской Федерации о контрактной системе в сфере закупок товаров, работ, услуг для обеспечения государственных и муниципальных нужд (далее соответственно - оператор электронной площадки, электронная площадка).</w:t>
      </w:r>
    </w:p>
    <w:p w:rsidR="006F5C79" w:rsidRDefault="006F5C79" w:rsidP="006F5C79">
      <w:pPr>
        <w:ind w:firstLine="708"/>
        <w:jc w:val="both"/>
      </w:pPr>
      <w:r>
        <w:t>1.5. Заключение договоров путем проведения торгов в форме конкурса возможно исключительно в отношении видов имущества, перечень которого утвержден федеральным антимонопольным органом в соответствии с частью 5 статьи 17.1 Федерального закона от 26 июля 2006 г. № 135-ФЗ "О защите конкуренции" (далее - Закон о защите конкуренции).</w:t>
      </w:r>
    </w:p>
    <w:p w:rsidR="006F5C79" w:rsidRDefault="006F5C79" w:rsidP="006F5C79">
      <w:pPr>
        <w:ind w:firstLine="708"/>
        <w:jc w:val="both"/>
      </w:pPr>
      <w:r>
        <w:t xml:space="preserve">1.6. </w:t>
      </w:r>
      <w:proofErr w:type="gramStart"/>
      <w:r>
        <w:t>В соответствии с частью 5 статьи 28.1 Федерального закона от 27 июля 2010 г. № 190-ФЗ "О теплоснабжении" (далее - Закон о теплоснабжении), частью 6 статьи 41.1 Федерального закона от 7 декабря 2011 г. № 416-ФЗ "О водоснабжении и водоотведении" (далее - Закон о водоснабжении и водоотведении) заключение договоров аренды в отношении объектов теплоснабжения, централизованных систем горячего водоснабжения, холодного водоснабжения и (или) водоотведения, отдельных</w:t>
      </w:r>
      <w:proofErr w:type="gramEnd"/>
      <w:r>
        <w:t xml:space="preserve"> объектов таких систем, находящихся в государственной или муниципальной собственности (далее - объекты теплоснабжения, водоснабжения и (или) водоотведения), осуществляется только путем проведения торгов в форме конкурса.</w:t>
      </w:r>
    </w:p>
    <w:p w:rsidR="006F5C79" w:rsidRPr="00462C02" w:rsidRDefault="006F5C79" w:rsidP="006F5C79">
      <w:pPr>
        <w:ind w:firstLine="708"/>
        <w:jc w:val="both"/>
      </w:pPr>
      <w:r>
        <w:t>1.7</w:t>
      </w:r>
      <w:r w:rsidRPr="00462C02">
        <w:t xml:space="preserve">. Допускается привлечение организатором конкурса или аукциона на основе договора юридического лица (далее - специализированная организация) для осуществления функций по организации и проведению конкурсов или аукционов: разработки конкурсной </w:t>
      </w:r>
      <w:r w:rsidRPr="00462C02">
        <w:lastRenderedPageBreak/>
        <w:t>документации, документации об аукционе, опубликования и размещения извещения о проведении конкурса или аукциона и иных связанных с обеспечением их проведения функций.</w:t>
      </w:r>
    </w:p>
    <w:p w:rsidR="006F5C79" w:rsidRPr="00462C02" w:rsidRDefault="006F5C79" w:rsidP="006F5C79">
      <w:pPr>
        <w:ind w:firstLine="708"/>
        <w:jc w:val="both"/>
      </w:pPr>
      <w:r>
        <w:t>1.8</w:t>
      </w:r>
      <w:r w:rsidRPr="00462C02">
        <w:t>. Специализированная организация осуществляет указанные в пункте 1.7 настоящего Порядка функции от имени организатора конкурса или аукциона. Создание комиссии по проведению конкурсов или аукционов, определение начальной (минимальной) цены договора, предмета и существенных условий договора, конкурсной документации, документации об аукционе, определение условий конкурсов или аукционов и их изменение, а также подписание договора осуществляются организатором конкурса или аукциона.</w:t>
      </w:r>
    </w:p>
    <w:p w:rsidR="006F5C79" w:rsidRDefault="006F5C79" w:rsidP="006F5C79">
      <w:pPr>
        <w:ind w:firstLine="708"/>
        <w:jc w:val="both"/>
      </w:pPr>
      <w:r w:rsidRPr="00462C02">
        <w:t>1</w:t>
      </w:r>
      <w:r>
        <w:t>.9</w:t>
      </w:r>
      <w:r w:rsidRPr="00462C02">
        <w:t xml:space="preserve">. Специализированная организация не может быть участником конкурса или аукциона, при проведении </w:t>
      </w:r>
      <w:proofErr w:type="gramStart"/>
      <w:r w:rsidRPr="00462C02">
        <w:t>которых</w:t>
      </w:r>
      <w:proofErr w:type="gramEnd"/>
      <w:r w:rsidRPr="00462C02">
        <w:t xml:space="preserve"> эта организация осуществляет функции, указанные в пункте 1.7 настоящего Порядка.</w:t>
      </w:r>
    </w:p>
    <w:p w:rsidR="006F5C79" w:rsidRDefault="006F5C79" w:rsidP="006F5C79">
      <w:pPr>
        <w:ind w:firstLine="708"/>
        <w:jc w:val="both"/>
      </w:pPr>
    </w:p>
    <w:p w:rsidR="006F5C79" w:rsidRDefault="006F5C79" w:rsidP="006F5C79">
      <w:pPr>
        <w:jc w:val="both"/>
      </w:pPr>
    </w:p>
    <w:p w:rsidR="006F5C79" w:rsidRPr="0079132E" w:rsidRDefault="006F5C79" w:rsidP="006F5C79">
      <w:pPr>
        <w:jc w:val="center"/>
        <w:rPr>
          <w:b/>
        </w:rPr>
      </w:pPr>
      <w:r>
        <w:rPr>
          <w:b/>
        </w:rPr>
        <w:t>2</w:t>
      </w:r>
      <w:r w:rsidRPr="0079132E">
        <w:rPr>
          <w:b/>
        </w:rPr>
        <w:t>. Комиссии по проведению конкурсов или аукционов</w:t>
      </w:r>
    </w:p>
    <w:p w:rsidR="006F5C79" w:rsidRDefault="006F5C79" w:rsidP="006F5C79">
      <w:pPr>
        <w:jc w:val="both"/>
      </w:pPr>
    </w:p>
    <w:p w:rsidR="006F5C79" w:rsidRDefault="006F5C79" w:rsidP="006F5C79">
      <w:pPr>
        <w:ind w:firstLine="708"/>
        <w:contextualSpacing/>
        <w:jc w:val="both"/>
      </w:pPr>
      <w:r>
        <w:t>2.1. Для проведения конкурса или аукциона создается конкурсная или аукционная комиссия.</w:t>
      </w:r>
    </w:p>
    <w:p w:rsidR="006F5C79" w:rsidRDefault="006F5C79" w:rsidP="006F5C79">
      <w:pPr>
        <w:ind w:firstLine="708"/>
        <w:contextualSpacing/>
        <w:jc w:val="both"/>
      </w:pPr>
      <w:r>
        <w:t>2.2. Организатор конкурса или аукциона до размещения извещения о проведении конкурса или аукциона принимает решение о создании комиссии, определяет ее состав и порядок работы, назначает председателя комиссии.</w:t>
      </w:r>
    </w:p>
    <w:p w:rsidR="006F5C79" w:rsidRDefault="006F5C79" w:rsidP="006F5C79">
      <w:pPr>
        <w:ind w:firstLine="708"/>
        <w:contextualSpacing/>
        <w:jc w:val="both"/>
      </w:pPr>
      <w:r>
        <w:t>2.3. Количество членов конкурсной или аукционной комиссии должно составлять не менее пяти человек.</w:t>
      </w:r>
    </w:p>
    <w:p w:rsidR="006F5C79" w:rsidRDefault="006F5C79" w:rsidP="006F5C79">
      <w:pPr>
        <w:ind w:firstLine="708"/>
        <w:contextualSpacing/>
        <w:jc w:val="both"/>
      </w:pPr>
      <w:r>
        <w:t xml:space="preserve">2.4. </w:t>
      </w:r>
      <w:proofErr w:type="gramStart"/>
      <w:r>
        <w:t>Членами конкурсной или аукционной комиссии не могут быть лица, лично заинтересованные в результатах конкурсов или аукционов, либо лица, аффилированные с заявителями, в том числе лица, состоящие в штате заявителей, либо лица, на которых заявители способны оказать влияние (в том числе лица, являющиеся членами органов управления, кредиторами заявителей), либо лица, состоящие в браке с руководителем заявителя, или являющиеся близкими родственниками (родственниками</w:t>
      </w:r>
      <w:proofErr w:type="gramEnd"/>
      <w:r>
        <w:t xml:space="preserve"> по прямой восходящей и нисходящей линии (родителями и детьми, дедушкой, бабушкой и внуками), полнородными и </w:t>
      </w:r>
      <w:proofErr w:type="spellStart"/>
      <w:r>
        <w:t>неполнородными</w:t>
      </w:r>
      <w:proofErr w:type="spellEnd"/>
      <w:r>
        <w:t xml:space="preserve"> (имеющими </w:t>
      </w:r>
      <w:proofErr w:type="gramStart"/>
      <w:r>
        <w:t>общих</w:t>
      </w:r>
      <w:proofErr w:type="gramEnd"/>
      <w:r>
        <w:t xml:space="preserve"> отца или мать) братьями и сестрами), усыновителями руководителя или усыновленными руководителем заявителя (если заявителем является юридическое лицо). Члены конкурсной или аукционной комиссии обязаны незамедлительно сообщить организатору торгов о возникновении указанных в настоящем пункте обстоятельств. В случае выявления в составе конкурсной или аукционной комиссии таких лиц решение об изменении состава комиссии принимается организатором конкурса или аукциона в срок не позднее 1 рабочего дня со дня выявления указанного обстоятельства.</w:t>
      </w:r>
    </w:p>
    <w:p w:rsidR="006F5C79" w:rsidRDefault="006F5C79" w:rsidP="006F5C79">
      <w:pPr>
        <w:ind w:firstLine="708"/>
        <w:contextualSpacing/>
        <w:jc w:val="both"/>
      </w:pPr>
      <w:r>
        <w:t>2.5. Замена члена конкурсной или аукционной комиссии допускается только по решению организатора конкурса или аукциона.</w:t>
      </w:r>
    </w:p>
    <w:p w:rsidR="006F5C79" w:rsidRDefault="006F5C79" w:rsidP="006F5C79">
      <w:pPr>
        <w:ind w:firstLine="708"/>
        <w:contextualSpacing/>
        <w:jc w:val="both"/>
      </w:pPr>
      <w:r>
        <w:t xml:space="preserve">2.6. </w:t>
      </w:r>
      <w:proofErr w:type="gramStart"/>
      <w:r>
        <w:t>Конкурсной комиссией осуществляются определение участников конкурса, рассмотрение, оценка и сопоставление заявок на участие в конкурсе, определение победителя конкурса, оформление протокола рассмотрения заявок на участие в конкурсе, протокола о признании конкурса несостоявшимся, протокола оценки и сопоставления заявок на участие в конкурсе, протокола об уклонении от заключения договора по итогам конкурса, протокола об отстранении заявителя или участника конкурса от участия в конкурсе.</w:t>
      </w:r>
      <w:proofErr w:type="gramEnd"/>
    </w:p>
    <w:p w:rsidR="006F5C79" w:rsidRDefault="006F5C79" w:rsidP="006F5C79">
      <w:pPr>
        <w:ind w:firstLine="708"/>
        <w:contextualSpacing/>
        <w:jc w:val="both"/>
      </w:pPr>
      <w:r>
        <w:t xml:space="preserve">2.7. </w:t>
      </w:r>
      <w:proofErr w:type="gramStart"/>
      <w:r>
        <w:t>Аукционной комиссией осуществляются рассмотрение заявок на участие в аукционе и отбор участников аукциона, оформление протокола рассмотрения заявок на участие в аукционе, протокола о признании аукциона несостоявшимся, протокола подведения итогов аукциона, протокола об уклонении от заключения договора по итогам аукциона, протокола об отстранении заявителя или участника аукциона от участия в аукционе.</w:t>
      </w:r>
      <w:proofErr w:type="gramEnd"/>
    </w:p>
    <w:p w:rsidR="006F5C79" w:rsidRDefault="006F5C79" w:rsidP="006F5C79">
      <w:pPr>
        <w:ind w:firstLine="708"/>
        <w:contextualSpacing/>
        <w:jc w:val="both"/>
      </w:pPr>
      <w:r>
        <w:lastRenderedPageBreak/>
        <w:t>2.8. Организатор конкурса или аукциона вправе создать единую комиссию, осуществляющую функции, предусмотренные пунктами 2.6 и 2.7 настоящего Порядка (далее - Единая комиссия).</w:t>
      </w:r>
    </w:p>
    <w:p w:rsidR="006F5C79" w:rsidRDefault="006F5C79" w:rsidP="006F5C79">
      <w:pPr>
        <w:ind w:firstLine="708"/>
        <w:contextualSpacing/>
        <w:jc w:val="both"/>
      </w:pPr>
      <w:r>
        <w:t>2.9. Единая комиссия, конкурсная или аукционная комиссия правомочны осуществлять свои функции, если на заседании комиссии присутствует не менее пятидесяти процентов общего числа ее членов. Члены комиссии должны быть уведомлены о месте, дате и времени проведения заседания комиссии.</w:t>
      </w:r>
    </w:p>
    <w:p w:rsidR="006F5C79" w:rsidRDefault="006F5C79" w:rsidP="006F5C79">
      <w:pPr>
        <w:ind w:firstLine="708"/>
        <w:contextualSpacing/>
        <w:jc w:val="both"/>
      </w:pPr>
      <w:r>
        <w:t>2.10. Члены комиссии лично участвуют в заседаниях и подписывают протоколы заседаний комиссии.</w:t>
      </w:r>
    </w:p>
    <w:p w:rsidR="006F5C79" w:rsidRDefault="006F5C79" w:rsidP="006F5C79">
      <w:pPr>
        <w:ind w:firstLine="708"/>
        <w:contextualSpacing/>
        <w:jc w:val="both"/>
      </w:pPr>
      <w:r>
        <w:t>2.11. Решения комиссии принимаются открытым голосованием простым большинством голосов членов комиссии, присутствующих на заседании. Каждый член комиссии имеет один голос.</w:t>
      </w:r>
    </w:p>
    <w:p w:rsidR="006F5C79" w:rsidRPr="0079132E" w:rsidRDefault="006F5C79" w:rsidP="006F5C79">
      <w:pPr>
        <w:shd w:val="clear" w:color="auto" w:fill="FFFFFF"/>
        <w:spacing w:before="100" w:beforeAutospacing="1" w:after="100" w:afterAutospacing="1"/>
        <w:jc w:val="center"/>
        <w:rPr>
          <w:b/>
          <w:color w:val="22272F"/>
        </w:rPr>
      </w:pPr>
      <w:r w:rsidRPr="008C1C25">
        <w:rPr>
          <w:b/>
          <w:color w:val="22272F"/>
        </w:rPr>
        <w:t>3</w:t>
      </w:r>
      <w:r w:rsidRPr="0079132E">
        <w:rPr>
          <w:b/>
          <w:color w:val="22272F"/>
        </w:rPr>
        <w:t>. Требования к участникам конкурсов или аукционов</w:t>
      </w:r>
    </w:p>
    <w:p w:rsidR="006F5C79" w:rsidRPr="0079132E" w:rsidRDefault="006F5C79" w:rsidP="006F5C79">
      <w:pPr>
        <w:shd w:val="clear" w:color="auto" w:fill="FFFFFF"/>
        <w:spacing w:before="100" w:beforeAutospacing="1" w:after="100" w:afterAutospacing="1"/>
        <w:ind w:firstLine="709"/>
        <w:contextualSpacing/>
        <w:jc w:val="both"/>
      </w:pPr>
      <w:r w:rsidRPr="008C1C25">
        <w:t>3.1</w:t>
      </w:r>
      <w:r w:rsidRPr="0079132E">
        <w:t>. Участником конкурсов или аукционов может быть любое юридическое лицо независимо от организационно-правовой формы, места нахождения, а также места происхождения капитала или любое физическое лицо, в том числе индивидуальный предприниматель, претендующие на заключение договора.</w:t>
      </w:r>
    </w:p>
    <w:p w:rsidR="006F5C79" w:rsidRPr="0079132E" w:rsidRDefault="006F5C79" w:rsidP="006F5C79">
      <w:pPr>
        <w:shd w:val="clear" w:color="auto" w:fill="FFFFFF"/>
        <w:spacing w:before="100" w:beforeAutospacing="1" w:after="100" w:afterAutospacing="1"/>
        <w:ind w:firstLine="709"/>
        <w:contextualSpacing/>
        <w:jc w:val="both"/>
      </w:pPr>
      <w:r w:rsidRPr="0079132E">
        <w:t>3.</w:t>
      </w:r>
      <w:r w:rsidRPr="008C1C25">
        <w:t>2</w:t>
      </w:r>
      <w:r w:rsidRPr="0079132E">
        <w:t xml:space="preserve"> Участники конкурсов или аукционов должны соответствовать требованиям, установленным законодательством Российской Федерации к таким участникам. При проведен</w:t>
      </w:r>
      <w:proofErr w:type="gramStart"/>
      <w:r w:rsidRPr="0079132E">
        <w:t>ии ау</w:t>
      </w:r>
      <w:proofErr w:type="gramEnd"/>
      <w:r w:rsidRPr="0079132E">
        <w:t>кционов в соответствии с </w:t>
      </w:r>
      <w:r w:rsidRPr="008C1C25">
        <w:t>Постановлением</w:t>
      </w:r>
      <w:r w:rsidRPr="0079132E">
        <w:t> </w:t>
      </w:r>
      <w:r>
        <w:t>№</w:t>
      </w:r>
      <w:r w:rsidRPr="0079132E">
        <w:t> 739 участники аукциона должны соответствовать требованиям, установленным </w:t>
      </w:r>
      <w:r w:rsidRPr="008C1C25">
        <w:t>статьей 5</w:t>
      </w:r>
      <w:r w:rsidRPr="0079132E">
        <w:t xml:space="preserve"> Федерального закона от 21 декабря 2001 г. </w:t>
      </w:r>
      <w:r>
        <w:t>№</w:t>
      </w:r>
      <w:r w:rsidRPr="0079132E">
        <w:t> 178-ФЗ "О приватизации государственного и муниципального имущества" (далее - Закон о приватизации).</w:t>
      </w:r>
    </w:p>
    <w:p w:rsidR="006F5C79" w:rsidRPr="0079132E" w:rsidRDefault="006F5C79" w:rsidP="006F5C79">
      <w:pPr>
        <w:shd w:val="clear" w:color="auto" w:fill="FFFFFF"/>
        <w:spacing w:before="100" w:beforeAutospacing="1" w:after="100" w:afterAutospacing="1"/>
        <w:ind w:firstLine="709"/>
        <w:contextualSpacing/>
        <w:jc w:val="both"/>
      </w:pPr>
      <w:r w:rsidRPr="008C1C25">
        <w:t>3.3</w:t>
      </w:r>
      <w:r w:rsidRPr="0079132E">
        <w:t>. Кроме указанных в </w:t>
      </w:r>
      <w:r w:rsidRPr="008C1C25">
        <w:t>пункте 3.2</w:t>
      </w:r>
      <w:r w:rsidRPr="0079132E">
        <w:t> настоящего Порядка требований организатор конкурса или аукциона не вправе устанавливать иные требования к участникам конкурсов или аукционов.</w:t>
      </w:r>
    </w:p>
    <w:p w:rsidR="006F5C79" w:rsidRPr="0079132E" w:rsidRDefault="006F5C79" w:rsidP="006F5C79">
      <w:pPr>
        <w:shd w:val="clear" w:color="auto" w:fill="FFFFFF"/>
        <w:spacing w:before="100" w:beforeAutospacing="1" w:after="100" w:afterAutospacing="1"/>
        <w:ind w:firstLine="709"/>
        <w:contextualSpacing/>
        <w:jc w:val="both"/>
      </w:pPr>
      <w:r w:rsidRPr="008C1C25">
        <w:t>3.4</w:t>
      </w:r>
      <w:r w:rsidRPr="0079132E">
        <w:t xml:space="preserve">. </w:t>
      </w:r>
      <w:proofErr w:type="gramStart"/>
      <w:r w:rsidRPr="0079132E">
        <w:t>Организатор конкурса или аукциона, конкурсная или аукционная комиссия вправе запрашивать информацию и документы в целях проверки соответствия участника конкурса или аукциона требованиям, указанным в </w:t>
      </w:r>
      <w:r w:rsidRPr="008C1C25">
        <w:t>пункте 3.2</w:t>
      </w:r>
      <w:r w:rsidRPr="0079132E">
        <w:t> настоящего Порядка, у федеральных органов государственной власти, органов государственной власти субъектов Российской Федерации, органов местного самоуправления в соответствии с их компетенцией, организаций и иных лиц, за исключением лиц, подавших заявку на участие в соответствующем</w:t>
      </w:r>
      <w:proofErr w:type="gramEnd"/>
      <w:r w:rsidRPr="0079132E">
        <w:t xml:space="preserve"> </w:t>
      </w:r>
      <w:proofErr w:type="gramStart"/>
      <w:r w:rsidRPr="0079132E">
        <w:t>конкурсе</w:t>
      </w:r>
      <w:proofErr w:type="gramEnd"/>
      <w:r w:rsidRPr="0079132E">
        <w:t xml:space="preserve"> или аукционе. При этом организатор конкурса или аукциона, конкурсная или аукционная комиссия не вправе возлагать на участников конкурсов или аукционов обязанность подтверждать соответствие данным требованиям.</w:t>
      </w:r>
    </w:p>
    <w:p w:rsidR="006F5C79" w:rsidRPr="0079132E" w:rsidRDefault="006F5C79" w:rsidP="006F5C79">
      <w:pPr>
        <w:shd w:val="clear" w:color="auto" w:fill="FFFFFF"/>
        <w:spacing w:before="100" w:beforeAutospacing="1" w:after="100" w:afterAutospacing="1"/>
        <w:ind w:firstLine="709"/>
        <w:contextualSpacing/>
        <w:jc w:val="both"/>
      </w:pPr>
      <w:r w:rsidRPr="008C1C25">
        <w:t>3.5</w:t>
      </w:r>
      <w:r w:rsidRPr="0079132E">
        <w:t>. Не допускается взимание с участников конкурсов или аукционов платы за участие в конкурсе или аукционе.</w:t>
      </w:r>
    </w:p>
    <w:p w:rsidR="006F5C79" w:rsidRPr="0079132E" w:rsidRDefault="006F5C79" w:rsidP="006F5C79">
      <w:pPr>
        <w:shd w:val="clear" w:color="auto" w:fill="FFFFFF"/>
        <w:spacing w:before="100" w:beforeAutospacing="1" w:after="100" w:afterAutospacing="1"/>
        <w:ind w:firstLine="709"/>
        <w:contextualSpacing/>
        <w:jc w:val="both"/>
        <w:rPr>
          <w:color w:val="22272F"/>
        </w:rPr>
      </w:pPr>
      <w:r w:rsidRPr="008C1C25">
        <w:t>3.6.</w:t>
      </w:r>
      <w:r w:rsidRPr="0079132E">
        <w:t xml:space="preserve"> Организатором конкурса или аукциона устанавливается требование о внесении задатка. При этом размер задатка определяется организатором конкурса или аукциона. При проведен</w:t>
      </w:r>
      <w:proofErr w:type="gramStart"/>
      <w:r w:rsidRPr="0079132E">
        <w:t>ии ау</w:t>
      </w:r>
      <w:proofErr w:type="gramEnd"/>
      <w:r w:rsidRPr="0079132E">
        <w:t>кционов в соответствии с </w:t>
      </w:r>
      <w:r w:rsidRPr="008C1C25">
        <w:t>Постановлением</w:t>
      </w:r>
      <w:r w:rsidRPr="0079132E">
        <w:t> </w:t>
      </w:r>
      <w:r>
        <w:t>№</w:t>
      </w:r>
      <w:r w:rsidRPr="0079132E">
        <w:t> 739 организатор аукциона устанавливает задаток в размере, указанном в </w:t>
      </w:r>
      <w:r w:rsidRPr="008C1C25">
        <w:t>части 6 статьи 18</w:t>
      </w:r>
      <w:r w:rsidRPr="0079132E">
        <w:t> Закона о приватизации</w:t>
      </w:r>
      <w:r w:rsidRPr="0079132E">
        <w:rPr>
          <w:color w:val="22272F"/>
        </w:rPr>
        <w:t>.</w:t>
      </w:r>
    </w:p>
    <w:p w:rsidR="006F5C79" w:rsidRDefault="006F5C79" w:rsidP="006F5C79">
      <w:pPr>
        <w:jc w:val="center"/>
        <w:rPr>
          <w:b/>
          <w:bCs/>
        </w:rPr>
      </w:pPr>
    </w:p>
    <w:p w:rsidR="006F5C79" w:rsidRPr="00801149" w:rsidRDefault="006F5C79" w:rsidP="006F5C79">
      <w:pPr>
        <w:shd w:val="clear" w:color="auto" w:fill="FFFFFF"/>
        <w:spacing w:before="100" w:beforeAutospacing="1" w:after="100" w:afterAutospacing="1"/>
        <w:contextualSpacing/>
        <w:jc w:val="center"/>
        <w:rPr>
          <w:b/>
          <w:color w:val="22272F"/>
        </w:rPr>
      </w:pPr>
      <w:r w:rsidRPr="00801149">
        <w:rPr>
          <w:b/>
          <w:color w:val="22272F"/>
        </w:rPr>
        <w:t>4</w:t>
      </w:r>
      <w:r w:rsidRPr="008C1C25">
        <w:rPr>
          <w:b/>
          <w:color w:val="22272F"/>
        </w:rPr>
        <w:t>. Условия допуска к участию в конкурсе или аукционе</w:t>
      </w:r>
    </w:p>
    <w:p w:rsidR="006F5C79" w:rsidRPr="008C1C25" w:rsidRDefault="006F5C79" w:rsidP="006F5C79">
      <w:pPr>
        <w:shd w:val="clear" w:color="auto" w:fill="FFFFFF"/>
        <w:spacing w:before="100" w:beforeAutospacing="1" w:after="100" w:afterAutospacing="1"/>
        <w:contextualSpacing/>
        <w:jc w:val="center"/>
        <w:rPr>
          <w:b/>
          <w:color w:val="22272F"/>
        </w:rPr>
      </w:pPr>
    </w:p>
    <w:p w:rsidR="006F5C79" w:rsidRPr="008C1C25" w:rsidRDefault="006F5C79" w:rsidP="006F5C79">
      <w:pPr>
        <w:shd w:val="clear" w:color="auto" w:fill="FFFFFF"/>
        <w:spacing w:before="100" w:beforeAutospacing="1" w:after="100" w:afterAutospacing="1"/>
        <w:ind w:firstLine="708"/>
        <w:contextualSpacing/>
        <w:jc w:val="both"/>
      </w:pPr>
      <w:r w:rsidRPr="008C1C25">
        <w:t>4.1. Заявителем может быть любое юридическое лицо независимо от организационно-правовой формы, места нахождения и места происхождения капитала или любое физическое лицо, в том числе индивидуальный предприниматель, претендующие на заключение договора и подавшие заявку на участие в конкурсе или аукционе (далее - заявитель).</w:t>
      </w:r>
    </w:p>
    <w:p w:rsidR="006F5C79" w:rsidRPr="008C1C25" w:rsidRDefault="006F5C79" w:rsidP="006F5C79">
      <w:pPr>
        <w:shd w:val="clear" w:color="auto" w:fill="FFFFFF"/>
        <w:spacing w:before="100" w:beforeAutospacing="1" w:after="100" w:afterAutospacing="1"/>
        <w:ind w:firstLine="708"/>
        <w:contextualSpacing/>
        <w:jc w:val="both"/>
      </w:pPr>
      <w:proofErr w:type="gramStart"/>
      <w:r w:rsidRPr="008C1C25">
        <w:t xml:space="preserve">Участие в конкурсе или аукционе вправе принимать заявители, зарегистрированные в государственной информационной системе "Официальный сайт Российской Федерации в </w:t>
      </w:r>
      <w:r w:rsidRPr="008C1C25">
        <w:lastRenderedPageBreak/>
        <w:t>информационно-телекоммуникационной сети "Интернет" www.torgi.gov.ru (далее - официальный сайт) в соответствии с главой II Регламента государственной информационной системы "Официальный сайт Российской Федерации в информационно-телекоммуникационной сети "Интернет" www.torgi.gov.ru, утвержденного приказом Федерального казначейства от 2 декабря 2021 г. N 38н</w:t>
      </w:r>
      <w:proofErr w:type="gramEnd"/>
      <w:r w:rsidRPr="008C1C25">
        <w:t xml:space="preserve"> (</w:t>
      </w:r>
      <w:proofErr w:type="gramStart"/>
      <w:r w:rsidRPr="008C1C25">
        <w:t>зарегистрирован</w:t>
      </w:r>
      <w:proofErr w:type="gramEnd"/>
      <w:r w:rsidRPr="008C1C25">
        <w:t xml:space="preserve"> Министерством юстиции Российской Федерации 2 декабря 2021 г., регистрационный N 66843). Заявители, зарегистрированные на официальном сайте, считаются зарегистрированными на электронной площадке не позднее рабочего дня, следующего за днем регистрации лица на официальном сайте.</w:t>
      </w:r>
    </w:p>
    <w:p w:rsidR="006F5C79" w:rsidRPr="008C1C25" w:rsidRDefault="006F5C79" w:rsidP="006F5C79">
      <w:pPr>
        <w:shd w:val="clear" w:color="auto" w:fill="FFFFFF"/>
        <w:spacing w:before="100" w:beforeAutospacing="1" w:after="100" w:afterAutospacing="1"/>
        <w:ind w:firstLine="708"/>
        <w:contextualSpacing/>
        <w:jc w:val="both"/>
      </w:pPr>
      <w:r w:rsidRPr="008C1C25">
        <w:t>4.2. Конкурсная или аукционная комиссия принимает решение об отклонении заявки на участие в конкурсе или аукционе в случаях:</w:t>
      </w:r>
    </w:p>
    <w:p w:rsidR="006F5C79" w:rsidRPr="008C1C25" w:rsidRDefault="006F5C79" w:rsidP="006F5C79">
      <w:pPr>
        <w:shd w:val="clear" w:color="auto" w:fill="FFFFFF"/>
        <w:spacing w:before="100" w:beforeAutospacing="1" w:after="100" w:afterAutospacing="1"/>
        <w:ind w:firstLine="708"/>
        <w:contextualSpacing/>
        <w:jc w:val="both"/>
      </w:pPr>
      <w:r w:rsidRPr="008C1C25">
        <w:t>1) непредставления документов и (или) сведений, определенных пунктами 53 и 103 </w:t>
      </w:r>
      <w:r>
        <w:t>п</w:t>
      </w:r>
      <w:r w:rsidRPr="00E00999">
        <w:t>риказ</w:t>
      </w:r>
      <w:r>
        <w:t>а</w:t>
      </w:r>
      <w:r w:rsidRPr="00E00999">
        <w:t xml:space="preserve"> Федеральной антимонопольной службы от 21 марта 2023 г. </w:t>
      </w:r>
      <w:r>
        <w:t>№ 147/23</w:t>
      </w:r>
      <w:r w:rsidRPr="008C1C25">
        <w:t>, либо наличия в таких документах и (или) сведениях недостоверной информации;</w:t>
      </w:r>
    </w:p>
    <w:p w:rsidR="006F5C79" w:rsidRPr="008C1C25" w:rsidRDefault="006F5C79" w:rsidP="006F5C79">
      <w:pPr>
        <w:shd w:val="clear" w:color="auto" w:fill="FFFFFF"/>
        <w:spacing w:before="100" w:beforeAutospacing="1" w:after="100" w:afterAutospacing="1"/>
        <w:ind w:firstLine="708"/>
        <w:contextualSpacing/>
        <w:jc w:val="both"/>
      </w:pPr>
      <w:r w:rsidRPr="008C1C25">
        <w:t>2) несоответствия требованиям, указанным в пункте 3</w:t>
      </w:r>
      <w:r>
        <w:t>.2</w:t>
      </w:r>
      <w:r w:rsidRPr="008C1C25">
        <w:t> настоящего Порядка;</w:t>
      </w:r>
    </w:p>
    <w:p w:rsidR="006F5C79" w:rsidRPr="008C1C25" w:rsidRDefault="006F5C79" w:rsidP="006F5C79">
      <w:pPr>
        <w:shd w:val="clear" w:color="auto" w:fill="FFFFFF"/>
        <w:spacing w:before="100" w:beforeAutospacing="1" w:after="100" w:afterAutospacing="1"/>
        <w:ind w:firstLine="708"/>
        <w:contextualSpacing/>
        <w:jc w:val="both"/>
      </w:pPr>
      <w:r w:rsidRPr="008C1C25">
        <w:t>3) невнесения задатка;</w:t>
      </w:r>
    </w:p>
    <w:p w:rsidR="006F5C79" w:rsidRPr="008C1C25" w:rsidRDefault="006F5C79" w:rsidP="006F5C79">
      <w:pPr>
        <w:shd w:val="clear" w:color="auto" w:fill="FFFFFF"/>
        <w:spacing w:before="100" w:beforeAutospacing="1" w:after="100" w:afterAutospacing="1"/>
        <w:ind w:firstLine="708"/>
        <w:contextualSpacing/>
        <w:jc w:val="both"/>
      </w:pPr>
      <w:r w:rsidRPr="008C1C25">
        <w:t>4) несоответствия заявки на участие в конкурсе или аукционе требованиям конкурсной документации либо документации об аукционе, в том числе наличия в таких заявках предложения о цене договора ниже начальной (минимальной) цены договора (цены лота);</w:t>
      </w:r>
    </w:p>
    <w:p w:rsidR="006F5C79" w:rsidRPr="008C1C25" w:rsidRDefault="006F5C79" w:rsidP="006F5C79">
      <w:pPr>
        <w:shd w:val="clear" w:color="auto" w:fill="FFFFFF"/>
        <w:spacing w:before="100" w:beforeAutospacing="1" w:after="100" w:afterAutospacing="1"/>
        <w:ind w:firstLine="708"/>
        <w:contextualSpacing/>
        <w:jc w:val="both"/>
      </w:pPr>
      <w:proofErr w:type="gramStart"/>
      <w:r w:rsidRPr="008C1C25">
        <w:t>5) подачи заявки на участие в конкурсе или аукционе заявителем, не являющимся субъектом малого и среднего предпринимательства, физическим лицом, применяющим специальный налоговый режим "Налог на профессиональный доход", или организацией, образующей инфраструктуру поддержки субъектов малого и среднего предпринимательства, либо не соответствующим требованиям, установленным частями 3 и 5 статьи 14 Закона N 209-ФЗ, в случае проведения конкурса или аукциона, участниками которого могут</w:t>
      </w:r>
      <w:proofErr w:type="gramEnd"/>
      <w:r w:rsidRPr="008C1C25">
        <w:t xml:space="preserve"> являться только субъекты малого и среднего предпринимательства, физические лица, применяющие специальный налоговый режим "Налог на профессиональный доход", или организации, образующие инфраструктуру поддержки субъектов малого и среднего предпринимательства, в соответствии с Законом N 209-ФЗ;</w:t>
      </w:r>
    </w:p>
    <w:p w:rsidR="006F5C79" w:rsidRPr="008C1C25" w:rsidRDefault="006F5C79" w:rsidP="006F5C79">
      <w:pPr>
        <w:shd w:val="clear" w:color="auto" w:fill="FFFFFF"/>
        <w:spacing w:before="100" w:beforeAutospacing="1" w:after="100" w:afterAutospacing="1"/>
        <w:ind w:firstLine="708"/>
        <w:contextualSpacing/>
        <w:jc w:val="both"/>
      </w:pPr>
      <w:r w:rsidRPr="008C1C25">
        <w:t>6) наличия решения о ликвидации заявителя - юридического лица или наличия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6F5C79" w:rsidRPr="008C1C25" w:rsidRDefault="006F5C79" w:rsidP="006F5C79">
      <w:pPr>
        <w:shd w:val="clear" w:color="auto" w:fill="FFFFFF"/>
        <w:spacing w:before="100" w:beforeAutospacing="1" w:after="100" w:afterAutospacing="1"/>
        <w:ind w:firstLine="708"/>
        <w:contextualSpacing/>
        <w:jc w:val="both"/>
      </w:pPr>
      <w:r w:rsidRPr="008C1C25">
        <w:t>7) наличия решения о приостановлении деятельности заявителя в порядке, предусмотренном Кодексом Российской Федерации об административных правонарушениях, на момент подачи заявки на участие в конкурсе или заявки на участие в аукционе.</w:t>
      </w:r>
    </w:p>
    <w:p w:rsidR="006F5C79" w:rsidRPr="008C1C25" w:rsidRDefault="006F5C79" w:rsidP="006F5C79">
      <w:pPr>
        <w:shd w:val="clear" w:color="auto" w:fill="FFFFFF"/>
        <w:spacing w:before="100" w:beforeAutospacing="1" w:after="100" w:afterAutospacing="1"/>
        <w:ind w:firstLine="708"/>
        <w:contextualSpacing/>
        <w:jc w:val="both"/>
      </w:pPr>
      <w:r w:rsidRPr="008C1C25">
        <w:t xml:space="preserve">4.3. </w:t>
      </w:r>
      <w:proofErr w:type="gramStart"/>
      <w:r w:rsidRPr="008C1C25">
        <w:t>При проведении конкурса на право заключения договора аренды в отношении объектов теплоснабжения, водоснабжения и (или) водоотведения конкурсная комиссия принимает решение об отклонении заявки на участие в конкурсе в случае, если указанные в заявке на участие в конкурсе значения критериев конкурса не соответствуют установленным конкурсной документацией предельным значениям критериев конкурса, установленным в соответствии с частью 11 статьи 28.1 Закона о теплоснабжении</w:t>
      </w:r>
      <w:proofErr w:type="gramEnd"/>
      <w:r w:rsidRPr="008C1C25">
        <w:t>, частью 12 статьи 41.1 Закона о водоснабжении и водоотведении.</w:t>
      </w:r>
    </w:p>
    <w:p w:rsidR="006F5C79" w:rsidRPr="008C1C25" w:rsidRDefault="006F5C79" w:rsidP="006F5C79">
      <w:pPr>
        <w:shd w:val="clear" w:color="auto" w:fill="FFFFFF"/>
        <w:spacing w:before="100" w:beforeAutospacing="1" w:after="100" w:afterAutospacing="1"/>
        <w:ind w:firstLine="708"/>
        <w:contextualSpacing/>
        <w:jc w:val="both"/>
      </w:pPr>
      <w:r w:rsidRPr="008C1C25">
        <w:t xml:space="preserve">4.4. Отказ в допуске к участию в конкурсе или аукционе по иным основаниям, не предусмотренным пунктами </w:t>
      </w:r>
      <w:r>
        <w:t>4.2</w:t>
      </w:r>
      <w:r w:rsidRPr="008C1C25">
        <w:t> и </w:t>
      </w:r>
      <w:r>
        <w:t>4.3</w:t>
      </w:r>
      <w:r w:rsidRPr="008C1C25">
        <w:t> настоящего Порядка, не допускается.</w:t>
      </w:r>
    </w:p>
    <w:p w:rsidR="006F5C79" w:rsidRPr="008C1C25" w:rsidRDefault="006F5C79" w:rsidP="006F5C79">
      <w:pPr>
        <w:shd w:val="clear" w:color="auto" w:fill="FFFFFF"/>
        <w:spacing w:before="100" w:beforeAutospacing="1" w:after="100" w:afterAutospacing="1"/>
        <w:ind w:firstLine="708"/>
        <w:contextualSpacing/>
        <w:jc w:val="both"/>
      </w:pPr>
      <w:r w:rsidRPr="008C1C25">
        <w:t xml:space="preserve">4.5. </w:t>
      </w:r>
      <w:proofErr w:type="gramStart"/>
      <w:r w:rsidRPr="008C1C25">
        <w:t>В случае установления факта недостоверности сведений, содержащихся в документах, представленных заявителем или участником конкурса или аукциона в соответствии с пунктами 53 и 103 </w:t>
      </w:r>
      <w:r>
        <w:t>п</w:t>
      </w:r>
      <w:r w:rsidRPr="00E00999">
        <w:t>риказ</w:t>
      </w:r>
      <w:r>
        <w:t>а</w:t>
      </w:r>
      <w:r w:rsidRPr="00E00999">
        <w:t xml:space="preserve"> Федеральной антимонопольной службы от 21 марта 2023 г. </w:t>
      </w:r>
      <w:r>
        <w:t>№ 147/23</w:t>
      </w:r>
      <w:r w:rsidRPr="008C1C25">
        <w:t>, конкурсная или аукционная комиссия обязаны отстранить такого заявителя или участника конкурса или аукциона от участия в конкурсе или аукционе на любом этапе их проведения.</w:t>
      </w:r>
      <w:proofErr w:type="gramEnd"/>
      <w:r w:rsidRPr="008C1C25">
        <w:t xml:space="preserve"> Протокол об отстранении заявителя или участника конкурса или аукциона от участия в конкурсе или аукционе подписывается усиленной квалифицированной подписью лица, уполномоченного действовать от имени организатора конкурса или аукциона, и </w:t>
      </w:r>
      <w:r w:rsidRPr="008C1C25">
        <w:lastRenderedPageBreak/>
        <w:t>размещается на электронной площадке в срок не позднее дня, следующего за днем принятия такого решения. При этом в протоколе указываются установленные факты недостоверных сведений. В течение одного часа с момента размещения протокола об отстранении заявителя или участника конкурса или аукциона от участия в конкурсе или аукционе на электронной площадке указанный протокол размещается оператором электронной площадки на официальном сайте.</w:t>
      </w:r>
    </w:p>
    <w:p w:rsidR="006F5C79" w:rsidRDefault="006F5C79" w:rsidP="006F5C79">
      <w:pPr>
        <w:shd w:val="clear" w:color="auto" w:fill="FFFFFF"/>
        <w:spacing w:before="100" w:beforeAutospacing="1" w:after="100" w:afterAutospacing="1"/>
        <w:jc w:val="center"/>
        <w:rPr>
          <w:b/>
          <w:color w:val="22272F"/>
        </w:rPr>
      </w:pPr>
    </w:p>
    <w:p w:rsidR="006F5C79" w:rsidRPr="008C1C25" w:rsidRDefault="006F5C79" w:rsidP="006F5C79">
      <w:pPr>
        <w:shd w:val="clear" w:color="auto" w:fill="FFFFFF"/>
        <w:spacing w:before="100" w:beforeAutospacing="1" w:after="100" w:afterAutospacing="1"/>
        <w:jc w:val="center"/>
        <w:rPr>
          <w:b/>
          <w:color w:val="22272F"/>
        </w:rPr>
      </w:pPr>
      <w:r w:rsidRPr="008C1C25">
        <w:rPr>
          <w:b/>
          <w:color w:val="22272F"/>
        </w:rPr>
        <w:t>5. Порядок рассмотрения заявок на участие в конкурсе</w:t>
      </w:r>
    </w:p>
    <w:p w:rsidR="006F5C79" w:rsidRPr="008C1C25" w:rsidRDefault="006F5C79" w:rsidP="006F5C79">
      <w:pPr>
        <w:shd w:val="clear" w:color="auto" w:fill="FFFFFF"/>
        <w:spacing w:before="100" w:beforeAutospacing="1" w:after="100" w:afterAutospacing="1"/>
        <w:ind w:firstLine="708"/>
        <w:contextualSpacing/>
        <w:jc w:val="both"/>
      </w:pPr>
      <w:r>
        <w:t>5.1</w:t>
      </w:r>
      <w:r w:rsidRPr="008C1C25">
        <w:t>. Конкурсная комиссия рассматривает заявки на участие в конкурсе на предмет соответствия требованиям, установленным конкурсной документацией, и соответствия заявителей требованиям, установленным </w:t>
      </w:r>
      <w:hyperlink r:id="rId9" w:anchor="/document/406913540/entry/1023" w:history="1">
        <w:r w:rsidRPr="008C1C25">
          <w:t>пунктом 3</w:t>
        </w:r>
      </w:hyperlink>
      <w:r>
        <w:t>.2</w:t>
      </w:r>
      <w:r w:rsidRPr="008C1C25">
        <w:t xml:space="preserve"> настоящего Порядка. Срок рассмотрения заявок на участие в конкурсе не может превышать десяти дней </w:t>
      </w:r>
      <w:proofErr w:type="gramStart"/>
      <w:r w:rsidRPr="008C1C25">
        <w:t>с даты окончания</w:t>
      </w:r>
      <w:proofErr w:type="gramEnd"/>
      <w:r w:rsidRPr="008C1C25">
        <w:t xml:space="preserve"> срока подачи заявок.</w:t>
      </w:r>
    </w:p>
    <w:p w:rsidR="006F5C79" w:rsidRPr="008C1C25" w:rsidRDefault="006F5C79" w:rsidP="006F5C79">
      <w:pPr>
        <w:shd w:val="clear" w:color="auto" w:fill="FFFFFF"/>
        <w:spacing w:before="100" w:beforeAutospacing="1" w:after="100" w:afterAutospacing="1"/>
        <w:ind w:firstLine="708"/>
        <w:contextualSpacing/>
        <w:jc w:val="both"/>
      </w:pPr>
      <w:r>
        <w:t>5.2</w:t>
      </w:r>
      <w:r w:rsidRPr="008C1C25">
        <w:t xml:space="preserve">. </w:t>
      </w:r>
      <w:proofErr w:type="gramStart"/>
      <w:r w:rsidRPr="008C1C25">
        <w:t>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основаниям, предусмотренным</w:t>
      </w:r>
      <w:r>
        <w:t xml:space="preserve"> пунктами</w:t>
      </w:r>
      <w:r w:rsidRPr="008C1C25">
        <w:t> </w:t>
      </w:r>
      <w:r>
        <w:t>4.2</w:t>
      </w:r>
      <w:r w:rsidRPr="008C1C25">
        <w:t> и </w:t>
      </w:r>
      <w:r>
        <w:t>4.3</w:t>
      </w:r>
      <w:r w:rsidRPr="008C1C25">
        <w:t>  настоящего Порядка, которое оформляется протоколом рассмотрения заявок на участие в конкурсе.</w:t>
      </w:r>
      <w:proofErr w:type="gramEnd"/>
    </w:p>
    <w:p w:rsidR="006F5C79" w:rsidRPr="008C1C25" w:rsidRDefault="006F5C79" w:rsidP="006F5C79">
      <w:pPr>
        <w:shd w:val="clear" w:color="auto" w:fill="FFFFFF"/>
        <w:spacing w:before="100" w:beforeAutospacing="1" w:after="100" w:afterAutospacing="1"/>
        <w:ind w:firstLine="708"/>
        <w:contextualSpacing/>
        <w:jc w:val="both"/>
      </w:pPr>
      <w:r>
        <w:t>5.3</w:t>
      </w:r>
      <w:r w:rsidRPr="008C1C25">
        <w:t xml:space="preserve">. </w:t>
      </w:r>
      <w:proofErr w:type="gramStart"/>
      <w:r w:rsidRPr="008C1C25">
        <w:t>Протокол рассмотрения заявок на участие в конкурсе должен содержать сведения о заявителях,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настоящего Порядка, которым не соответствует заявитель, положений конкурсной документации, которым не соответствует его заявка на участие</w:t>
      </w:r>
      <w:proofErr w:type="gramEnd"/>
      <w:r w:rsidRPr="008C1C25">
        <w:t xml:space="preserve"> в конкурсе, положений такой заявки, не соответствующих требованиям конкурсной документации.</w:t>
      </w:r>
    </w:p>
    <w:p w:rsidR="006F5C79" w:rsidRPr="008C1C25" w:rsidRDefault="006F5C79" w:rsidP="006F5C79">
      <w:pPr>
        <w:shd w:val="clear" w:color="auto" w:fill="FFFFFF"/>
        <w:spacing w:before="100" w:beforeAutospacing="1" w:after="100" w:afterAutospacing="1"/>
        <w:ind w:firstLine="708"/>
        <w:contextualSpacing/>
        <w:jc w:val="both"/>
      </w:pPr>
      <w:r w:rsidRPr="008C1C25">
        <w:t>В день оформления протокола рассмотрения заявок на участие в конкурсе информация о заявителях, которым было отказано в допуске к участию в конкурсе, подписывается усиленной квалифицированной подписью лица, уполномоченного действовать от имени организатора конкурса или специализированной организации, и размещается на электронной площадке. Информация о заявителях, которым было отказано в допуске к участию в конкурсе, в течение одного часа с момента ее размещения на электронной площадке размещается оператором электронной площадки на </w:t>
      </w:r>
      <w:hyperlink r:id="rId10" w:tgtFrame="_blank" w:history="1">
        <w:r w:rsidRPr="008C1C25">
          <w:t>официальном сайте</w:t>
        </w:r>
      </w:hyperlink>
      <w:r w:rsidRPr="008C1C25">
        <w:t>.</w:t>
      </w:r>
    </w:p>
    <w:p w:rsidR="006F5C79" w:rsidRPr="008C1C25" w:rsidRDefault="006F5C79" w:rsidP="006F5C79">
      <w:pPr>
        <w:shd w:val="clear" w:color="auto" w:fill="FFFFFF"/>
        <w:spacing w:before="100" w:beforeAutospacing="1" w:after="100" w:afterAutospacing="1"/>
        <w:ind w:firstLine="708"/>
        <w:contextualSpacing/>
        <w:jc w:val="both"/>
      </w:pPr>
      <w:r w:rsidRPr="008C1C25">
        <w:t xml:space="preserve">Не позднее следующего рабочего дня после дня оформления протокола рассмотрения заявок на участие в конкурсе оператор электронной площадки направляет заявителям уведомление о признании их участниками конкурса или </w:t>
      </w:r>
      <w:proofErr w:type="gramStart"/>
      <w:r w:rsidRPr="008C1C25">
        <w:t>об отказе в допуске к участию в конкурсе с указанием</w:t>
      </w:r>
      <w:proofErr w:type="gramEnd"/>
      <w:r w:rsidRPr="008C1C25">
        <w:t xml:space="preserve"> оснований такого отказа.</w:t>
      </w:r>
    </w:p>
    <w:p w:rsidR="006F5C79" w:rsidRPr="008C1C25" w:rsidRDefault="006F5C79" w:rsidP="006F5C79">
      <w:pPr>
        <w:shd w:val="clear" w:color="auto" w:fill="FFFFFF"/>
        <w:spacing w:before="100" w:beforeAutospacing="1" w:after="100" w:afterAutospacing="1"/>
        <w:ind w:firstLine="708"/>
        <w:contextualSpacing/>
        <w:jc w:val="both"/>
      </w:pPr>
      <w:r>
        <w:t>5.4</w:t>
      </w:r>
      <w:r w:rsidRPr="008C1C25">
        <w:t xml:space="preserve">. Задаток возвращается заявителям, не допущенным к участию в конкурсе, в течение пяти рабочих дней </w:t>
      </w:r>
      <w:proofErr w:type="gramStart"/>
      <w:r w:rsidRPr="008C1C25">
        <w:t>с даты подписания</w:t>
      </w:r>
      <w:proofErr w:type="gramEnd"/>
      <w:r w:rsidRPr="008C1C25">
        <w:t xml:space="preserve"> протокола рассмотрения заявок на участие в конкурсе.</w:t>
      </w:r>
    </w:p>
    <w:p w:rsidR="006F5C79" w:rsidRPr="008C1C25" w:rsidRDefault="006F5C79" w:rsidP="006F5C79">
      <w:pPr>
        <w:shd w:val="clear" w:color="auto" w:fill="FFFFFF"/>
        <w:spacing w:before="100" w:beforeAutospacing="1" w:after="100" w:afterAutospacing="1"/>
        <w:ind w:firstLine="708"/>
        <w:contextualSpacing/>
        <w:jc w:val="both"/>
      </w:pPr>
      <w:r>
        <w:t>5.5</w:t>
      </w:r>
      <w:r w:rsidRPr="008C1C25">
        <w:t>. В случае</w:t>
      </w:r>
      <w:proofErr w:type="gramStart"/>
      <w:r w:rsidRPr="008C1C25">
        <w:t>,</w:t>
      </w:r>
      <w:proofErr w:type="gramEnd"/>
      <w:r w:rsidRPr="008C1C25">
        <w:t xml:space="preserve">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конкурсе, а также в случае, если принято решение об отказе в допуске к участию в конкурсе всех заявителей или о признании только одного заявителя участником конкурса, конкурс признается несостоявшимся.</w:t>
      </w:r>
    </w:p>
    <w:p w:rsidR="006F5C79" w:rsidRPr="008C1C25" w:rsidRDefault="006F5C79" w:rsidP="006F5C79">
      <w:pPr>
        <w:shd w:val="clear" w:color="auto" w:fill="FFFFFF"/>
        <w:spacing w:before="100" w:beforeAutospacing="1" w:after="100" w:afterAutospacing="1"/>
        <w:ind w:firstLine="708"/>
        <w:contextualSpacing/>
        <w:jc w:val="both"/>
      </w:pPr>
      <w:proofErr w:type="gramStart"/>
      <w:r w:rsidRPr="008C1C25">
        <w:t>Организатором конкурса или специализированной организацией составляется протокол о признании конкурса несостоявшимся, в котором должны содержаться сведения о дате и времени его составления, лице, подавшем единственную заявку на участие в конкурсе, или лице, признанном единственным участником конкурса, или сведения о том, что на участие в конкурсе не подано ни одной заявки или принято решение об отказе в допуске к участию в</w:t>
      </w:r>
      <w:proofErr w:type="gramEnd"/>
      <w:r w:rsidRPr="008C1C25">
        <w:t xml:space="preserve"> </w:t>
      </w:r>
      <w:proofErr w:type="gramStart"/>
      <w:r w:rsidRPr="008C1C25">
        <w:t>конкурсе</w:t>
      </w:r>
      <w:proofErr w:type="gramEnd"/>
      <w:r w:rsidRPr="008C1C25">
        <w:t xml:space="preserve"> всех заявителей.</w:t>
      </w:r>
    </w:p>
    <w:p w:rsidR="006F5C79" w:rsidRPr="008C1C25" w:rsidRDefault="006F5C79" w:rsidP="006F5C79">
      <w:pPr>
        <w:shd w:val="clear" w:color="auto" w:fill="FFFFFF"/>
        <w:spacing w:before="100" w:beforeAutospacing="1" w:after="100" w:afterAutospacing="1"/>
        <w:ind w:firstLine="708"/>
        <w:contextualSpacing/>
        <w:jc w:val="both"/>
      </w:pPr>
      <w:r w:rsidRPr="008C1C25">
        <w:lastRenderedPageBreak/>
        <w:t>Указанный протокол подписывается усиленной квалифицированной подписью лица, уполномоченного действовать от имени организатора конкурса или специализированной организации, и размещается организатором конкурса на электронной площадке не позднее дня, следующего за днем подписания указанного протокола. В течение одного часа с момента размещения протокола о признании конкурса несостоявшимся указанный протокол размещается оператором электронной площадки на </w:t>
      </w:r>
      <w:hyperlink r:id="rId11" w:tgtFrame="_blank" w:history="1">
        <w:r w:rsidRPr="008C1C25">
          <w:t>официальном сайте</w:t>
        </w:r>
      </w:hyperlink>
      <w:r w:rsidRPr="008C1C25">
        <w:t>.</w:t>
      </w:r>
    </w:p>
    <w:p w:rsidR="006F5C79" w:rsidRPr="008C1C25" w:rsidRDefault="006F5C79" w:rsidP="006F5C79">
      <w:pPr>
        <w:shd w:val="clear" w:color="auto" w:fill="FFFFFF"/>
        <w:spacing w:before="100" w:beforeAutospacing="1" w:after="100" w:afterAutospacing="1"/>
        <w:ind w:firstLine="708"/>
        <w:contextualSpacing/>
        <w:jc w:val="both"/>
      </w:pPr>
      <w:r w:rsidRPr="008C1C25">
        <w:t>В случае</w:t>
      </w:r>
      <w:proofErr w:type="gramStart"/>
      <w:r w:rsidRPr="008C1C25">
        <w:t>,</w:t>
      </w:r>
      <w:proofErr w:type="gramEnd"/>
      <w:r w:rsidRPr="008C1C25">
        <w:t xml:space="preserve"> если конкурсной документацией предусмотрено два и более лота, конкурс признается несостоявшимся только по тому лоту, в отношении которого подана только одна заявка или не подано ни одной заявки, или решение об отказе в допуске к участию в котором принято относительно всех заявителей, или решение о допуске к участию в котором и признании участником конкурса принято относительно только одного заявителя.</w:t>
      </w:r>
    </w:p>
    <w:p w:rsidR="006F5C79" w:rsidRDefault="006F5C79" w:rsidP="006F5C79">
      <w:pPr>
        <w:shd w:val="clear" w:color="auto" w:fill="FFFFFF"/>
        <w:spacing w:before="100" w:beforeAutospacing="1" w:after="100" w:afterAutospacing="1"/>
        <w:ind w:firstLine="708"/>
        <w:contextualSpacing/>
        <w:jc w:val="both"/>
      </w:pPr>
      <w:r>
        <w:t>5.6</w:t>
      </w:r>
      <w:r w:rsidRPr="008C1C25">
        <w:t>. В случае</w:t>
      </w:r>
      <w:proofErr w:type="gramStart"/>
      <w:r w:rsidRPr="008C1C25">
        <w:t>,</w:t>
      </w:r>
      <w:proofErr w:type="gramEnd"/>
      <w:r w:rsidRPr="008C1C25">
        <w:t xml:space="preserve"> если конкурс признан несостоявшимся по причине подачи заявки на участие в конкурсе только одним заявителем (далее - единственный заявитель на участие в конкурсе) либо признания участником конкурса только одного заявителя (далее - единственный участник конкурса), с единственным заявителем на участие в конкурсе, если его заявка соответствует требованиям и условиям, предусмотренным конкурсной документацией, а также с единственным участником конкурса организатор конкурса обязан заключить договор на условиях и по цене, которые предусмотрены заявкой на участие в конкурсе и конкурсной документацией, но по цене не </w:t>
      </w:r>
      <w:proofErr w:type="gramStart"/>
      <w:r w:rsidRPr="008C1C25">
        <w:t>менее начальной</w:t>
      </w:r>
      <w:proofErr w:type="gramEnd"/>
      <w:r w:rsidRPr="008C1C25">
        <w:t xml:space="preserve"> (минимальной) цены договора (лота), указанной в извещении о проведении конкурса. При этом заключение договора для единственного заявителя на участие в конкурсе, единственного участника конкурса является обязательным.</w:t>
      </w:r>
    </w:p>
    <w:p w:rsidR="006F5C79" w:rsidRPr="008C1C25" w:rsidRDefault="006F5C79" w:rsidP="006F5C79">
      <w:pPr>
        <w:shd w:val="clear" w:color="auto" w:fill="FFFFFF"/>
        <w:spacing w:before="100" w:beforeAutospacing="1" w:after="100" w:afterAutospacing="1"/>
        <w:ind w:firstLine="708"/>
        <w:contextualSpacing/>
        <w:jc w:val="both"/>
      </w:pPr>
    </w:p>
    <w:p w:rsidR="006F5C79" w:rsidRDefault="006F5C79" w:rsidP="006F5C79">
      <w:pPr>
        <w:spacing w:before="100" w:beforeAutospacing="1" w:after="100" w:afterAutospacing="1"/>
        <w:contextualSpacing/>
        <w:jc w:val="center"/>
        <w:rPr>
          <w:b/>
        </w:rPr>
      </w:pPr>
      <w:r w:rsidRPr="00E00999">
        <w:rPr>
          <w:b/>
        </w:rPr>
        <w:t>6. Порядок рассмотрения заявок на участие в аукционе</w:t>
      </w:r>
    </w:p>
    <w:p w:rsidR="006F5C79" w:rsidRPr="00E00999" w:rsidRDefault="006F5C79" w:rsidP="006F5C79">
      <w:pPr>
        <w:spacing w:before="100" w:beforeAutospacing="1" w:after="100" w:afterAutospacing="1"/>
        <w:contextualSpacing/>
        <w:jc w:val="center"/>
        <w:rPr>
          <w:b/>
        </w:rPr>
      </w:pPr>
    </w:p>
    <w:p w:rsidR="006F5C79" w:rsidRPr="00E00999" w:rsidRDefault="006F5C79" w:rsidP="006F5C79">
      <w:pPr>
        <w:spacing w:before="100" w:beforeAutospacing="1" w:after="100" w:afterAutospacing="1"/>
        <w:ind w:firstLine="708"/>
        <w:contextualSpacing/>
        <w:jc w:val="both"/>
      </w:pPr>
      <w:r>
        <w:t>6.1</w:t>
      </w:r>
      <w:r w:rsidRPr="00E00999">
        <w:t>. Аукционная комиссия рассматривает заявки на участие в аукционе на предмет соответствия требованиям, установленным документацией об аукционе, и соответствия заявителей требованиям, установленным </w:t>
      </w:r>
      <w:hyperlink r:id="rId12" w:anchor="/document/406913540/entry/1023" w:history="1">
        <w:r w:rsidRPr="00E00999">
          <w:t>пунктом 3</w:t>
        </w:r>
      </w:hyperlink>
      <w:r>
        <w:t>.2</w:t>
      </w:r>
      <w:r w:rsidRPr="00E00999">
        <w:t> настоящего Порядка.</w:t>
      </w:r>
    </w:p>
    <w:p w:rsidR="006F5C79" w:rsidRPr="00E00999" w:rsidRDefault="006F5C79" w:rsidP="006F5C79">
      <w:pPr>
        <w:spacing w:before="100" w:beforeAutospacing="1" w:after="100" w:afterAutospacing="1"/>
        <w:ind w:firstLine="708"/>
        <w:contextualSpacing/>
        <w:jc w:val="both"/>
      </w:pPr>
      <w:r>
        <w:t>6.2</w:t>
      </w:r>
      <w:r w:rsidRPr="00E00999">
        <w:t xml:space="preserve">. Срок рассмотрения заявок на участие в аукционе не может превышать двух дней </w:t>
      </w:r>
      <w:proofErr w:type="gramStart"/>
      <w:r w:rsidRPr="00E00999">
        <w:t>с даты окончания</w:t>
      </w:r>
      <w:proofErr w:type="gramEnd"/>
      <w:r w:rsidRPr="00E00999">
        <w:t xml:space="preserve"> срока подачи заявок.</w:t>
      </w:r>
    </w:p>
    <w:p w:rsidR="006F5C79" w:rsidRPr="00E00999" w:rsidRDefault="006F5C79" w:rsidP="006F5C79">
      <w:pPr>
        <w:spacing w:before="100" w:beforeAutospacing="1" w:after="100" w:afterAutospacing="1"/>
        <w:ind w:firstLine="708"/>
        <w:contextualSpacing/>
        <w:jc w:val="both"/>
      </w:pPr>
      <w:r>
        <w:t>6.3</w:t>
      </w:r>
      <w:r w:rsidRPr="00E00999">
        <w:t xml:space="preserve">. </w:t>
      </w:r>
      <w:proofErr w:type="gramStart"/>
      <w:r w:rsidRPr="00E00999">
        <w:t>В случае установления факта подачи одним заявителем двух и более заявок на участие в аукционе в отношении одного и того же лота при условии, что поданные ранее заявки таким заявителем не отозваны, все заявки на участие в аукционе такого заявителя, поданные в отношении данного лота, не рассматриваются и возвращаются такому заявителю.</w:t>
      </w:r>
      <w:proofErr w:type="gramEnd"/>
    </w:p>
    <w:p w:rsidR="006F5C79" w:rsidRPr="00E00999" w:rsidRDefault="006F5C79" w:rsidP="006F5C79">
      <w:pPr>
        <w:spacing w:before="100" w:beforeAutospacing="1" w:after="100" w:afterAutospacing="1"/>
        <w:ind w:firstLine="708"/>
        <w:contextualSpacing/>
        <w:jc w:val="both"/>
      </w:pPr>
      <w:r>
        <w:t>6.4</w:t>
      </w:r>
      <w:r w:rsidRPr="00E00999">
        <w:t xml:space="preserve">. </w:t>
      </w:r>
      <w:proofErr w:type="gramStart"/>
      <w:r w:rsidRPr="00E00999">
        <w:t>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по основаниям, предусмотренным </w:t>
      </w:r>
      <w:hyperlink r:id="rId13" w:anchor="/document/406913540/entry/1029" w:history="1">
        <w:r w:rsidRPr="00E00999">
          <w:t>пунктом </w:t>
        </w:r>
      </w:hyperlink>
      <w:r>
        <w:t>4.2</w:t>
      </w:r>
      <w:r w:rsidRPr="00E00999">
        <w:t> настоящего Порядка, которое оформляется протоколом рассмотрения заявок на участие в аукционе.</w:t>
      </w:r>
      <w:proofErr w:type="gramEnd"/>
    </w:p>
    <w:p w:rsidR="006F5C79" w:rsidRPr="00E00999" w:rsidRDefault="006F5C79" w:rsidP="006F5C79">
      <w:pPr>
        <w:spacing w:before="100" w:beforeAutospacing="1" w:after="100" w:afterAutospacing="1"/>
        <w:ind w:firstLine="708"/>
        <w:contextualSpacing/>
        <w:jc w:val="both"/>
      </w:pPr>
      <w:proofErr w:type="gramStart"/>
      <w:r w:rsidRPr="00E00999">
        <w:t>6.</w:t>
      </w:r>
      <w:r>
        <w:t>5</w:t>
      </w:r>
      <w:r w:rsidRPr="00E00999">
        <w:t xml:space="preserve"> Протокол рассмотрения заявок на участие в аукционе должен содержать сведения о заявителях,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Порядка, которым не соответствует заявитель, положений документации об аукционе, которым не соответствует его заявка на участие в</w:t>
      </w:r>
      <w:proofErr w:type="gramEnd"/>
      <w:r w:rsidRPr="00E00999">
        <w:t xml:space="preserve"> </w:t>
      </w:r>
      <w:proofErr w:type="gramStart"/>
      <w:r w:rsidRPr="00E00999">
        <w:t>аукционе</w:t>
      </w:r>
      <w:proofErr w:type="gramEnd"/>
      <w:r w:rsidRPr="00E00999">
        <w:t>, положений такой заявки, не соответствующих требованиям документации об аукционе.</w:t>
      </w:r>
    </w:p>
    <w:p w:rsidR="006F5C79" w:rsidRPr="00E00999" w:rsidRDefault="006F5C79" w:rsidP="006F5C79">
      <w:pPr>
        <w:spacing w:before="100" w:beforeAutospacing="1" w:after="100" w:afterAutospacing="1"/>
        <w:ind w:firstLine="708"/>
        <w:contextualSpacing/>
        <w:jc w:val="both"/>
      </w:pPr>
      <w:r w:rsidRPr="00E00999">
        <w:t>В случае</w:t>
      </w:r>
      <w:proofErr w:type="gramStart"/>
      <w:r w:rsidRPr="00E00999">
        <w:t>,</w:t>
      </w:r>
      <w:proofErr w:type="gramEnd"/>
      <w:r w:rsidRPr="00E00999">
        <w:t xml:space="preserve"> если по окончании срока подачи заявок на участие в аукционе подана только одна заявка или не подано ни одной заявки, в указанный протокол вносится информация о признании аукциона несостоявшимся.</w:t>
      </w:r>
    </w:p>
    <w:p w:rsidR="006F5C79" w:rsidRPr="00E00999" w:rsidRDefault="006F5C79" w:rsidP="006F5C79">
      <w:pPr>
        <w:spacing w:before="100" w:beforeAutospacing="1" w:after="100" w:afterAutospacing="1"/>
        <w:ind w:firstLine="708"/>
        <w:contextualSpacing/>
        <w:jc w:val="both"/>
      </w:pPr>
      <w:r>
        <w:t>6.6</w:t>
      </w:r>
      <w:r w:rsidRPr="00E00999">
        <w:t xml:space="preserve">. В день оформления протокола рассмотрения заявок на участие в аукционе информация о заявителях, которым было отказано в допуске к участию в аукционе, подписывается усиленной квалифицированной подписью лица, уполномоченного действовать от имени организатора аукциона или специализированной организации, и размещается на </w:t>
      </w:r>
      <w:r w:rsidRPr="00E00999">
        <w:lastRenderedPageBreak/>
        <w:t>электронной площадке. Информация о заявителях, которым было отказано в допуске к участию в аукционе, в течение одного часа с момента ее размещения на электронной площадке размещается оператором электронной площадки на </w:t>
      </w:r>
      <w:hyperlink r:id="rId14" w:tgtFrame="_blank" w:history="1">
        <w:r w:rsidRPr="00E00999">
          <w:t>официальном сайте</w:t>
        </w:r>
      </w:hyperlink>
      <w:r w:rsidRPr="00E00999">
        <w:t>.</w:t>
      </w:r>
    </w:p>
    <w:p w:rsidR="006F5C79" w:rsidRPr="00E00999" w:rsidRDefault="006F5C79" w:rsidP="006F5C79">
      <w:pPr>
        <w:spacing w:before="100" w:beforeAutospacing="1" w:after="100" w:afterAutospacing="1"/>
        <w:ind w:firstLine="708"/>
        <w:contextualSpacing/>
        <w:jc w:val="both"/>
      </w:pPr>
      <w:r w:rsidRPr="00E00999">
        <w:t xml:space="preserve">Не позднее следующего рабочего дня после дня оформления протокола рассмотрения заявок на участие в аукционе оператор электронной площадки направляет заявителям уведомление о признании их участниками аукциона или </w:t>
      </w:r>
      <w:proofErr w:type="gramStart"/>
      <w:r w:rsidRPr="00E00999">
        <w:t>об отказе в допуске к участию в аукционе с указанием</w:t>
      </w:r>
      <w:proofErr w:type="gramEnd"/>
      <w:r w:rsidRPr="00E00999">
        <w:t xml:space="preserve"> оснований такого отказа.</w:t>
      </w:r>
    </w:p>
    <w:p w:rsidR="006F5C79" w:rsidRPr="00E00999" w:rsidRDefault="006F5C79" w:rsidP="006F5C79">
      <w:pPr>
        <w:spacing w:before="100" w:beforeAutospacing="1" w:after="100" w:afterAutospacing="1"/>
        <w:ind w:firstLine="708"/>
        <w:contextualSpacing/>
        <w:jc w:val="both"/>
      </w:pPr>
      <w:r>
        <w:t>6.7</w:t>
      </w:r>
      <w:r w:rsidRPr="00E00999">
        <w:t xml:space="preserve">. Задаток возвращается заявителям, не допущенным к участию в аукционе, в течение пяти рабочих дней </w:t>
      </w:r>
      <w:proofErr w:type="gramStart"/>
      <w:r w:rsidRPr="00E00999">
        <w:t>с даты подписания</w:t>
      </w:r>
      <w:proofErr w:type="gramEnd"/>
      <w:r w:rsidRPr="00E00999">
        <w:t xml:space="preserve"> протокола рассмотрения заявок на участие в аукционе.</w:t>
      </w:r>
    </w:p>
    <w:p w:rsidR="006F5C79" w:rsidRPr="00E00999" w:rsidRDefault="006F5C79" w:rsidP="006F5C79">
      <w:pPr>
        <w:spacing w:before="100" w:beforeAutospacing="1" w:after="100" w:afterAutospacing="1"/>
        <w:ind w:firstLine="708"/>
        <w:contextualSpacing/>
        <w:jc w:val="both"/>
      </w:pPr>
      <w:r>
        <w:t>6.8</w:t>
      </w:r>
      <w:r w:rsidRPr="00E00999">
        <w:t>. В случае</w:t>
      </w:r>
      <w:proofErr w:type="gramStart"/>
      <w:r w:rsidRPr="00E00999">
        <w:t>,</w:t>
      </w:r>
      <w:proofErr w:type="gramEnd"/>
      <w:r w:rsidRPr="00E00999">
        <w:t xml:space="preserve"> если по окончании срока подачи заявок на участие в аукционе подана только одна заявка или не подано ни одной заявки, а также в случае, если принято решение об отказе в допуске к участию в аукционе всех заявителей или о признании только одного заявителя участником аукциона, аукцион признается несостоявшимся.</w:t>
      </w:r>
    </w:p>
    <w:p w:rsidR="006F5C79" w:rsidRPr="00E00999" w:rsidRDefault="006F5C79" w:rsidP="006F5C79">
      <w:pPr>
        <w:spacing w:before="100" w:beforeAutospacing="1" w:after="100" w:afterAutospacing="1"/>
        <w:ind w:firstLine="708"/>
        <w:contextualSpacing/>
        <w:jc w:val="both"/>
      </w:pPr>
      <w:proofErr w:type="gramStart"/>
      <w:r w:rsidRPr="00E00999">
        <w:t>Организатором аукциона или специализированной организацией составляется протокол о признании аукциона несостоявшимся, в котором должны содержаться сведения о дате и времени его составления, лице, подавшем единственную заявку на участие в аукционе, или лице, признанном единственным участником аукциона, или сведения о том, что на участие в аукционе не подано ни одной заявки или принято решение об отказе в допуске к участию в</w:t>
      </w:r>
      <w:proofErr w:type="gramEnd"/>
      <w:r w:rsidRPr="00E00999">
        <w:t xml:space="preserve"> </w:t>
      </w:r>
      <w:proofErr w:type="gramStart"/>
      <w:r w:rsidRPr="00E00999">
        <w:t>аукционе</w:t>
      </w:r>
      <w:proofErr w:type="gramEnd"/>
      <w:r w:rsidRPr="00E00999">
        <w:t xml:space="preserve"> всех заявителей.</w:t>
      </w:r>
    </w:p>
    <w:p w:rsidR="006F5C79" w:rsidRPr="00E00999" w:rsidRDefault="006F5C79" w:rsidP="006F5C79">
      <w:pPr>
        <w:spacing w:before="100" w:beforeAutospacing="1" w:after="100" w:afterAutospacing="1"/>
        <w:ind w:firstLine="708"/>
        <w:contextualSpacing/>
        <w:jc w:val="both"/>
      </w:pPr>
      <w:r w:rsidRPr="00E00999">
        <w:t>Указанный протокол подписывается усиленной квалифицированной подписью лица, уполномоченного действовать от имени организатора аукциона или специализированной организации, и размещается организатором аукциона на электронной площадке не позднее дня, следующего за днем подписания указанного протокола. В течение одного часа с момента размещения протокола о признан</w:t>
      </w:r>
      <w:proofErr w:type="gramStart"/>
      <w:r w:rsidRPr="00E00999">
        <w:t>ии ау</w:t>
      </w:r>
      <w:proofErr w:type="gramEnd"/>
      <w:r w:rsidRPr="00E00999">
        <w:t>кциона несостоявшимся указанный протокол размещается оператором электронной площадки на официальном сайте.</w:t>
      </w:r>
    </w:p>
    <w:p w:rsidR="006F5C79" w:rsidRPr="00E00999" w:rsidRDefault="006F5C79" w:rsidP="006F5C79">
      <w:pPr>
        <w:spacing w:before="100" w:beforeAutospacing="1" w:after="100" w:afterAutospacing="1"/>
        <w:ind w:firstLine="708"/>
        <w:contextualSpacing/>
        <w:jc w:val="both"/>
      </w:pPr>
      <w:r>
        <w:t>6.9</w:t>
      </w:r>
      <w:r w:rsidRPr="00E00999">
        <w:t>. В случае</w:t>
      </w:r>
      <w:proofErr w:type="gramStart"/>
      <w:r w:rsidRPr="00E00999">
        <w:t>,</w:t>
      </w:r>
      <w:proofErr w:type="gramEnd"/>
      <w:r w:rsidRPr="00E00999">
        <w:t xml:space="preserve"> если документацией об аукционе предусмотрено два и более лота, аукцион признается несостоявшимся только по тому лоту, в отношении которого подана только одна заявка или не подано ни одной заявки, или решение об отказе в допуске к участию в котором принято относительно всех заявителей, или решение о допуске к участию в котором и признании участником аукциона принято относительно только одного заявителя.</w:t>
      </w:r>
    </w:p>
    <w:p w:rsidR="006F5C79" w:rsidRPr="00E00999" w:rsidRDefault="006F5C79" w:rsidP="006F5C79">
      <w:pPr>
        <w:spacing w:before="100" w:beforeAutospacing="1" w:after="100" w:afterAutospacing="1"/>
        <w:ind w:firstLine="708"/>
        <w:contextualSpacing/>
        <w:jc w:val="both"/>
      </w:pPr>
      <w:r>
        <w:t>6.10</w:t>
      </w:r>
      <w:r w:rsidRPr="00E00999">
        <w:t>. В случае</w:t>
      </w:r>
      <w:proofErr w:type="gramStart"/>
      <w:r w:rsidRPr="00E00999">
        <w:t>,</w:t>
      </w:r>
      <w:proofErr w:type="gramEnd"/>
      <w:r w:rsidRPr="00E00999">
        <w:t xml:space="preserve"> если аукцион признан несостоявшимся по причине подачи заявки на участие в аукционе только одним заявителем (далее - единственный заявитель на участие в аукционе), либо признания участником аукциона только одного заявителя (далее - единственный участник аукциона), с единственным заявителем на участие в аукционе, в случае, если его заявка соответствует требованиям и условиям, предусмотренным документацией об аукционе, либо с единственным участником аукциона организатор аукциона обязан заключить договор 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Pr="00E00999">
        <w:t>ии ау</w:t>
      </w:r>
      <w:proofErr w:type="gramEnd"/>
      <w:r w:rsidRPr="00E00999">
        <w:t>кциона. При этом заключение договора для единственного заявителя на участие в аукционе, единственного участника аукциона, является обязательным.</w:t>
      </w:r>
    </w:p>
    <w:p w:rsidR="006F5C79" w:rsidRDefault="006F5C79" w:rsidP="006F5C79">
      <w:pPr>
        <w:jc w:val="center"/>
        <w:rPr>
          <w:b/>
          <w:bCs/>
        </w:rPr>
      </w:pPr>
    </w:p>
    <w:p w:rsidR="006F5C79" w:rsidRDefault="006F5C79" w:rsidP="006F5C79">
      <w:pPr>
        <w:jc w:val="center"/>
        <w:rPr>
          <w:b/>
          <w:bCs/>
        </w:rPr>
      </w:pPr>
    </w:p>
    <w:p w:rsidR="006F5C79" w:rsidRDefault="006F5C79" w:rsidP="006F5C79">
      <w:pPr>
        <w:jc w:val="center"/>
        <w:rPr>
          <w:b/>
          <w:bCs/>
        </w:rPr>
      </w:pPr>
    </w:p>
    <w:p w:rsidR="006F5C79" w:rsidRDefault="006F5C79" w:rsidP="00C6495E">
      <w:pPr>
        <w:spacing w:line="0" w:lineRule="atLeast"/>
        <w:rPr>
          <w:bCs/>
          <w:color w:val="000000"/>
          <w:sz w:val="28"/>
          <w:szCs w:val="28"/>
        </w:rPr>
      </w:pPr>
    </w:p>
    <w:p w:rsidR="006F5C79" w:rsidRDefault="006F5C79" w:rsidP="00C6495E">
      <w:pPr>
        <w:spacing w:line="0" w:lineRule="atLeast"/>
        <w:rPr>
          <w:bCs/>
          <w:color w:val="000000"/>
          <w:sz w:val="28"/>
          <w:szCs w:val="28"/>
        </w:rPr>
      </w:pPr>
    </w:p>
    <w:p w:rsidR="006F5C79" w:rsidRDefault="006F5C79" w:rsidP="00C6495E">
      <w:pPr>
        <w:spacing w:line="0" w:lineRule="atLeast"/>
        <w:rPr>
          <w:bCs/>
          <w:color w:val="000000"/>
          <w:sz w:val="28"/>
          <w:szCs w:val="28"/>
        </w:rPr>
      </w:pPr>
    </w:p>
    <w:p w:rsidR="006F5C79" w:rsidRDefault="006F5C79" w:rsidP="00C6495E">
      <w:pPr>
        <w:spacing w:line="0" w:lineRule="atLeast"/>
        <w:rPr>
          <w:bCs/>
          <w:color w:val="000000"/>
          <w:sz w:val="28"/>
          <w:szCs w:val="28"/>
        </w:rPr>
      </w:pPr>
    </w:p>
    <w:p w:rsidR="006F5C79" w:rsidRDefault="006F5C79" w:rsidP="00C6495E">
      <w:pPr>
        <w:spacing w:line="0" w:lineRule="atLeast"/>
        <w:rPr>
          <w:bCs/>
          <w:color w:val="000000"/>
          <w:sz w:val="28"/>
          <w:szCs w:val="28"/>
        </w:rPr>
      </w:pPr>
    </w:p>
    <w:p w:rsidR="009D3BB7" w:rsidRDefault="009D3BB7" w:rsidP="009D3BB7">
      <w:pPr>
        <w:pStyle w:val="ConsPlusNormal"/>
        <w:ind w:firstLine="0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D3BB7" w:rsidRDefault="009D3BB7" w:rsidP="009D3BB7">
      <w:pPr>
        <w:pStyle w:val="ConsPlusNormal"/>
        <w:ind w:firstLine="0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77414" w:rsidRPr="009D3BB7" w:rsidRDefault="009D3BB7" w:rsidP="009D3BB7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  <w:r w:rsidRPr="009D3BB7">
        <w:rPr>
          <w:rFonts w:ascii="Times New Roman" w:hAnsi="Times New Roman" w:cs="Times New Roman"/>
          <w:bCs/>
          <w:color w:val="000000"/>
          <w:lang w:eastAsia="ru-RU"/>
        </w:rPr>
        <w:lastRenderedPageBreak/>
        <w:t xml:space="preserve">                                                                                                                  </w:t>
      </w:r>
      <w:r w:rsidR="00777414" w:rsidRPr="009D3BB7">
        <w:rPr>
          <w:rFonts w:ascii="Times New Roman" w:hAnsi="Times New Roman" w:cs="Times New Roman"/>
          <w:color w:val="000000"/>
        </w:rPr>
        <w:t>Приложение № 1</w:t>
      </w:r>
    </w:p>
    <w:p w:rsidR="00777414" w:rsidRPr="009D3BB7" w:rsidRDefault="00777414" w:rsidP="009D3BB7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  <w:r w:rsidRPr="009D3BB7">
        <w:rPr>
          <w:rFonts w:ascii="Times New Roman" w:hAnsi="Times New Roman" w:cs="Times New Roman"/>
          <w:color w:val="000000"/>
        </w:rPr>
        <w:t>к Положению о м</w:t>
      </w:r>
      <w:r w:rsidR="003D58A5" w:rsidRPr="009D3BB7">
        <w:rPr>
          <w:rFonts w:ascii="Times New Roman" w:hAnsi="Times New Roman" w:cs="Times New Roman"/>
          <w:color w:val="000000"/>
        </w:rPr>
        <w:t xml:space="preserve">униципальном жилищном контроле </w:t>
      </w:r>
    </w:p>
    <w:p w:rsidR="00777414" w:rsidRPr="00463EDF" w:rsidRDefault="00777414" w:rsidP="009D3BB7">
      <w:pPr>
        <w:pStyle w:val="ConsPlusNormal"/>
        <w:ind w:firstLine="0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9D3BB7">
        <w:rPr>
          <w:rFonts w:ascii="Times New Roman" w:hAnsi="Times New Roman" w:cs="Times New Roman"/>
          <w:color w:val="000000"/>
        </w:rPr>
        <w:t xml:space="preserve">в </w:t>
      </w:r>
      <w:proofErr w:type="spellStart"/>
      <w:r w:rsidR="003D58A5" w:rsidRPr="009D3BB7">
        <w:rPr>
          <w:rFonts w:ascii="Times New Roman" w:hAnsi="Times New Roman" w:cs="Times New Roman"/>
          <w:color w:val="000000"/>
        </w:rPr>
        <w:t>Рукопольском</w:t>
      </w:r>
      <w:proofErr w:type="spellEnd"/>
      <w:r w:rsidR="003D58A5" w:rsidRPr="009D3BB7">
        <w:rPr>
          <w:rFonts w:ascii="Times New Roman" w:hAnsi="Times New Roman" w:cs="Times New Roman"/>
          <w:color w:val="000000"/>
        </w:rPr>
        <w:t xml:space="preserve"> муниципальном образовании</w:t>
      </w:r>
    </w:p>
    <w:p w:rsidR="00777414" w:rsidRPr="00463EDF" w:rsidRDefault="00777414" w:rsidP="009D3BB7">
      <w:pPr>
        <w:widowControl w:val="0"/>
        <w:autoSpaceDE w:val="0"/>
        <w:jc w:val="right"/>
        <w:rPr>
          <w:color w:val="000000"/>
        </w:rPr>
      </w:pPr>
      <w:bookmarkStart w:id="1" w:name="Par381"/>
      <w:bookmarkEnd w:id="1"/>
    </w:p>
    <w:p w:rsidR="00777414" w:rsidRPr="00463EDF" w:rsidRDefault="00777414" w:rsidP="00AE2DB0">
      <w:pPr>
        <w:pStyle w:val="ConsPlusTitle"/>
        <w:jc w:val="center"/>
        <w:rPr>
          <w:rFonts w:ascii="Times New Roman" w:hAnsi="Times New Roman" w:cs="Times New Roman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777414" w:rsidRPr="00463EDF" w:rsidRDefault="00777414" w:rsidP="00AE2DB0">
      <w:pPr>
        <w:pStyle w:val="ConsPlusTitle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проверок при осуществлении администрацией </w:t>
      </w:r>
      <w:r w:rsidR="003D58A5">
        <w:rPr>
          <w:rFonts w:ascii="Times New Roman" w:hAnsi="Times New Roman" w:cs="Times New Roman"/>
          <w:color w:val="000000"/>
          <w:sz w:val="28"/>
          <w:szCs w:val="28"/>
        </w:rPr>
        <w:t>Рукопольского муниципального образования</w:t>
      </w:r>
      <w:r w:rsidRPr="00463EDF">
        <w:rPr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  <w:t xml:space="preserve"> </w:t>
      </w:r>
      <w:r w:rsidRPr="00463EDF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</w:p>
    <w:p w:rsidR="00777414" w:rsidRPr="00463EDF" w:rsidRDefault="00777414" w:rsidP="00AE2DB0">
      <w:pPr>
        <w:jc w:val="center"/>
        <w:rPr>
          <w:color w:val="000000"/>
        </w:rPr>
      </w:pPr>
      <w:bookmarkStart w:id="2" w:name="_Hlk77689331"/>
      <w:r w:rsidRPr="00463EDF">
        <w:rPr>
          <w:b/>
          <w:bCs/>
          <w:color w:val="000000"/>
          <w:sz w:val="28"/>
          <w:szCs w:val="28"/>
        </w:rPr>
        <w:t>муниципального жилищного контроля в</w:t>
      </w:r>
      <w:r w:rsidR="003D58A5">
        <w:rPr>
          <w:b/>
          <w:bCs/>
          <w:color w:val="000000"/>
          <w:sz w:val="28"/>
          <w:szCs w:val="28"/>
        </w:rPr>
        <w:t xml:space="preserve"> Рукопольском муниципальном образовании </w:t>
      </w:r>
    </w:p>
    <w:bookmarkEnd w:id="2"/>
    <w:p w:rsidR="00777414" w:rsidRPr="00463EDF" w:rsidRDefault="00777414" w:rsidP="00AE2DB0">
      <w:pPr>
        <w:pStyle w:val="ConsPlusNormal"/>
        <w:ind w:firstLine="0"/>
        <w:jc w:val="both"/>
        <w:rPr>
          <w:rFonts w:ascii="Times New Roman" w:hAnsi="Times New Roman" w:cs="Times New Roman"/>
          <w:color w:val="000000"/>
        </w:rPr>
      </w:pPr>
    </w:p>
    <w:p w:rsidR="00777414" w:rsidRPr="00463EDF" w:rsidRDefault="00777414" w:rsidP="00AE2DB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463EDF">
        <w:rPr>
          <w:rFonts w:ascii="Times New Roman" w:hAnsi="Times New Roman" w:cs="Times New Roman"/>
          <w:color w:val="000000"/>
          <w:sz w:val="28"/>
          <w:szCs w:val="28"/>
        </w:rPr>
        <w:t>Поступление в орган муниципального жилищного контроля обращений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</w:t>
      </w:r>
      <w:proofErr w:type="gramEnd"/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требований </w:t>
      </w:r>
      <w:proofErr w:type="gramStart"/>
      <w:r w:rsidRPr="00463EDF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463ED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77414" w:rsidRPr="00463EDF" w:rsidRDefault="00777414" w:rsidP="00AE2DB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а) порядку осуществления перевода жилого помещения муниципального жилищного фонда в нежилое помещение; </w:t>
      </w:r>
    </w:p>
    <w:p w:rsidR="00777414" w:rsidRPr="00463EDF" w:rsidRDefault="00777414" w:rsidP="00AE2DB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б) порядку осуществления перепланировки и (или) переустройства жилых помещений муниципального жилищного фонда в многоквартирном доме;</w:t>
      </w:r>
    </w:p>
    <w:p w:rsidR="00777414" w:rsidRPr="00463EDF" w:rsidRDefault="00777414" w:rsidP="00AE2DB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в) предоставлению коммунальных услуг пользователям жилых помещений муниципального жилищного фонда в многоквартирных домах и жилых домов;</w:t>
      </w:r>
    </w:p>
    <w:p w:rsidR="00777414" w:rsidRPr="00463EDF" w:rsidRDefault="00777414" w:rsidP="00AE2DB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г) обеспечению доступности для инвалидов жилых помещений муниципального жилищного фонда;</w:t>
      </w:r>
    </w:p>
    <w:p w:rsidR="00777414" w:rsidRPr="00463EDF" w:rsidRDefault="00777414" w:rsidP="00AE2DB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д)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фонда.</w:t>
      </w:r>
    </w:p>
    <w:p w:rsidR="00777414" w:rsidRPr="00463EDF" w:rsidRDefault="00777414" w:rsidP="00AE2DB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463EDF">
        <w:rPr>
          <w:rFonts w:ascii="Times New Roman" w:hAnsi="Times New Roman" w:cs="Times New Roman"/>
          <w:color w:val="000000"/>
          <w:sz w:val="28"/>
          <w:szCs w:val="28"/>
        </w:rPr>
        <w:t>Поступление в орган муниципального жилищного контроля обращения гражданина или организации, являющихся собственниками помещений в многоквартирном доме, в котором есть жилые помещения муниципального жилищного фонда, 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в отношении муниципального жилищного фонда, обязательных требований, установленных частью 1</w:t>
      </w:r>
      <w:proofErr w:type="gramEnd"/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63EDF">
        <w:rPr>
          <w:rFonts w:ascii="Times New Roman" w:hAnsi="Times New Roman" w:cs="Times New Roman"/>
          <w:color w:val="000000"/>
          <w:sz w:val="28"/>
          <w:szCs w:val="28"/>
        </w:rPr>
        <w:t>статьи 20 Жилищного кодекса Российской Федерации, за исключением обращений, указанных в пункте 1 настоящего Приложения, и обращений, послуживших основанием для проведения внепланового контрольного (надзорного) мероприятия в соответствии с частью 12 статьи 66 Федерального закона от 31.07.2020 № 248-ФЗ «О государственном контроле (надзоре) и муниципальном контроле в Российской Федерации», в случае если в течение года до поступления данного обращения, информации контролируемому лицу</w:t>
      </w:r>
      <w:proofErr w:type="gramEnd"/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органом государственного жилищного надзора, органом муниципального жилищного </w:t>
      </w:r>
      <w:r w:rsidRPr="00463EDF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контроля объявлялись предостережения о недопустимости нарушения аналогичных обязательных требований.</w:t>
      </w:r>
    </w:p>
    <w:p w:rsidR="00777414" w:rsidRPr="00463EDF" w:rsidRDefault="00777414" w:rsidP="00AE2DB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463EDF">
        <w:rPr>
          <w:rFonts w:ascii="Times New Roman" w:hAnsi="Times New Roman" w:cs="Times New Roman"/>
          <w:color w:val="000000"/>
          <w:sz w:val="28"/>
          <w:szCs w:val="28"/>
        </w:rPr>
        <w:t>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жилищного контроля от граждан или организаций, являющихся собственниками помещений в многоквартирном доме, в котором есть жилые помещения муниципального жилищного фонда, граждан, являющихся пользователями жилых помещений муниципального жилищного</w:t>
      </w:r>
      <w:proofErr w:type="gramEnd"/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фонда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в отношении муниципального жилищного фонда обязательных требований, установленных частью 1 статьи 20 Жилищного кодекса Российской Федерации.</w:t>
      </w:r>
    </w:p>
    <w:p w:rsidR="00777414" w:rsidRPr="00463EDF" w:rsidRDefault="00777414" w:rsidP="00AE2DB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4.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доме, в котором есть жилые помещения муниципального жилищного фонда, содержащих решения по аналогичным вопросам повестки дня.</w:t>
      </w:r>
    </w:p>
    <w:p w:rsidR="00777414" w:rsidRPr="00463EDF" w:rsidRDefault="00777414" w:rsidP="00AE2DB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gramStart"/>
      <w:r w:rsidRPr="00463EDF">
        <w:rPr>
          <w:rFonts w:ascii="Times New Roman" w:hAnsi="Times New Roman" w:cs="Times New Roman"/>
          <w:color w:val="000000"/>
          <w:sz w:val="28"/>
          <w:szCs w:val="28"/>
        </w:rPr>
        <w:t>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</w:t>
      </w:r>
      <w:bookmarkStart w:id="3" w:name="_Hlk79571629"/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, в котором есть жилые помещения муниципального жилищного фонда, </w:t>
      </w:r>
      <w:bookmarkEnd w:id="3"/>
      <w:r w:rsidRPr="00463EDF">
        <w:rPr>
          <w:rFonts w:ascii="Times New Roman" w:hAnsi="Times New Roman" w:cs="Times New Roman"/>
          <w:color w:val="000000"/>
          <w:sz w:val="28"/>
          <w:szCs w:val="28"/>
        </w:rPr>
        <w:t>гражданина, являющегося пользователем жилого помещения муниципального жилищного фонда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 государственной</w:t>
      </w:r>
      <w:proofErr w:type="gramEnd"/>
      <w:r w:rsidRPr="00463EDF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информационной системе жилищно-коммунального хозяйства.</w:t>
      </w:r>
    </w:p>
    <w:p w:rsidR="00777414" w:rsidRPr="00463EDF" w:rsidRDefault="00777414" w:rsidP="00AE2DB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3EDF">
        <w:rPr>
          <w:rFonts w:ascii="Times New Roman" w:hAnsi="Times New Roman" w:cs="Times New Roman"/>
          <w:color w:val="000000"/>
          <w:sz w:val="28"/>
          <w:szCs w:val="28"/>
        </w:rPr>
        <w:t>6. Неоднократные (два и более) случаи аварий, произошедшие на одном и том же объекте муниципального жилищного контроля, в течение трех месяцев подряд.</w:t>
      </w:r>
    </w:p>
    <w:sectPr w:rsidR="00777414" w:rsidRPr="00463EDF" w:rsidSect="00E90F25">
      <w:headerReference w:type="even" r:id="rId15"/>
      <w:headerReference w:type="default" r:id="rId16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E27B5" w16cex:dateUtc="2021-08-23T10:57:00Z"/>
  <w16cex:commentExtensible w16cex:durableId="24CE27CD" w16cex:dateUtc="2021-08-23T10:57:00Z"/>
  <w16cex:commentExtensible w16cex:durableId="24CE27F0" w16cex:dateUtc="2021-08-23T10:58:00Z"/>
  <w16cex:commentExtensible w16cex:durableId="24CE280C" w16cex:dateUtc="2021-08-23T10:58:00Z"/>
  <w16cex:commentExtensible w16cex:durableId="24CE281F" w16cex:dateUtc="2021-08-23T10:58:00Z"/>
  <w16cex:commentExtensible w16cex:durableId="24CE2830" w16cex:dateUtc="2021-08-23T10:59:00Z"/>
  <w16cex:commentExtensible w16cex:durableId="24CE283F" w16cex:dateUtc="2021-08-23T10:59:00Z"/>
  <w16cex:commentExtensible w16cex:durableId="24CE284E" w16cex:dateUtc="2021-08-23T10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FEA253E" w16cid:durableId="24CDEB25"/>
  <w16cid:commentId w16cid:paraId="2E2F8E54" w16cid:durableId="24CE27B5"/>
  <w16cid:commentId w16cid:paraId="548FE7DE" w16cid:durableId="24CE27CD"/>
  <w16cid:commentId w16cid:paraId="6DFAA5DA" w16cid:durableId="24CDEB27"/>
  <w16cid:commentId w16cid:paraId="43B9847F" w16cid:durableId="24CDEB28"/>
  <w16cid:commentId w16cid:paraId="01B272C3" w16cid:durableId="24CE27F0"/>
  <w16cid:commentId w16cid:paraId="4F63B3D6" w16cid:durableId="24CDEB29"/>
  <w16cid:commentId w16cid:paraId="4D02732E" w16cid:durableId="24CE280C"/>
  <w16cid:commentId w16cid:paraId="261DA943" w16cid:durableId="24CDEB2A"/>
  <w16cid:commentId w16cid:paraId="39D149A0" w16cid:durableId="24CE281F"/>
  <w16cid:commentId w16cid:paraId="4228BCEF" w16cid:durableId="24CDEB2B"/>
  <w16cid:commentId w16cid:paraId="254B393C" w16cid:durableId="24CE2830"/>
  <w16cid:commentId w16cid:paraId="40CD59CA" w16cid:durableId="24CDEB2C"/>
  <w16cid:commentId w16cid:paraId="2ED69FF5" w16cid:durableId="24CE283F"/>
  <w16cid:commentId w16cid:paraId="4204BA75" w16cid:durableId="24CDEB2D"/>
  <w16cid:commentId w16cid:paraId="1854A322" w16cid:durableId="24CE284E"/>
  <w16cid:commentId w16cid:paraId="103EEB13" w16cid:durableId="24CDEB2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F60" w:rsidRDefault="00D00F60" w:rsidP="00777414">
      <w:r>
        <w:separator/>
      </w:r>
    </w:p>
  </w:endnote>
  <w:endnote w:type="continuationSeparator" w:id="0">
    <w:p w:rsidR="00D00F60" w:rsidRDefault="00D00F60" w:rsidP="00777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F60" w:rsidRDefault="00D00F60" w:rsidP="00777414">
      <w:r>
        <w:separator/>
      </w:r>
    </w:p>
  </w:footnote>
  <w:footnote w:type="continuationSeparator" w:id="0">
    <w:p w:rsidR="00D00F60" w:rsidRDefault="00D00F60" w:rsidP="007774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25" w:rsidRDefault="00B352A3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2443D">
      <w:rPr>
        <w:rStyle w:val="a8"/>
      </w:rPr>
      <w:instrText xml:space="preserve"> PAGE </w:instrText>
    </w:r>
    <w:r>
      <w:rPr>
        <w:rStyle w:val="a8"/>
      </w:rPr>
      <w:fldChar w:fldCharType="end"/>
    </w:r>
  </w:p>
  <w:p w:rsidR="00E90F25" w:rsidRDefault="00D00F6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25" w:rsidRDefault="00B352A3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2443D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137D6F">
      <w:rPr>
        <w:rStyle w:val="a8"/>
        <w:noProof/>
      </w:rPr>
      <w:t>10</w:t>
    </w:r>
    <w:r>
      <w:rPr>
        <w:rStyle w:val="a8"/>
      </w:rPr>
      <w:fldChar w:fldCharType="end"/>
    </w:r>
  </w:p>
  <w:p w:rsidR="00E90F25" w:rsidRDefault="00D00F6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7414"/>
    <w:rsid w:val="00137D6F"/>
    <w:rsid w:val="001858A0"/>
    <w:rsid w:val="001F2A7B"/>
    <w:rsid w:val="0022443D"/>
    <w:rsid w:val="003D58A5"/>
    <w:rsid w:val="004B0D5F"/>
    <w:rsid w:val="004F41DA"/>
    <w:rsid w:val="00530E10"/>
    <w:rsid w:val="00565E7F"/>
    <w:rsid w:val="00681401"/>
    <w:rsid w:val="006B315D"/>
    <w:rsid w:val="006F5C79"/>
    <w:rsid w:val="0074387C"/>
    <w:rsid w:val="00777414"/>
    <w:rsid w:val="00805D7F"/>
    <w:rsid w:val="00935631"/>
    <w:rsid w:val="00994AE3"/>
    <w:rsid w:val="009D07EB"/>
    <w:rsid w:val="009D3BB7"/>
    <w:rsid w:val="00A6711E"/>
    <w:rsid w:val="00A71058"/>
    <w:rsid w:val="00A7472F"/>
    <w:rsid w:val="00AE2DB0"/>
    <w:rsid w:val="00B352A3"/>
    <w:rsid w:val="00BC78EB"/>
    <w:rsid w:val="00C44E8F"/>
    <w:rsid w:val="00C6495E"/>
    <w:rsid w:val="00CC464D"/>
    <w:rsid w:val="00D00F60"/>
    <w:rsid w:val="00D23821"/>
    <w:rsid w:val="00DC3AE1"/>
    <w:rsid w:val="00E040C0"/>
    <w:rsid w:val="00EA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7414"/>
    <w:rPr>
      <w:color w:val="0000FF"/>
      <w:u w:val="single"/>
    </w:rPr>
  </w:style>
  <w:style w:type="paragraph" w:customStyle="1" w:styleId="ConsPlusTitle">
    <w:name w:val="ConsPlusTitle"/>
    <w:rsid w:val="007774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7774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7774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7774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7774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777414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774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74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777414"/>
  </w:style>
  <w:style w:type="character" w:styleId="a9">
    <w:name w:val="annotation reference"/>
    <w:uiPriority w:val="99"/>
    <w:semiHidden/>
    <w:unhideWhenUsed/>
    <w:rsid w:val="00777414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77741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7774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777414"/>
    <w:rPr>
      <w:vertAlign w:val="superscript"/>
    </w:rPr>
  </w:style>
  <w:style w:type="paragraph" w:styleId="ad">
    <w:name w:val="annotation subject"/>
    <w:basedOn w:val="aa"/>
    <w:next w:val="aa"/>
    <w:link w:val="ae"/>
    <w:uiPriority w:val="99"/>
    <w:semiHidden/>
    <w:unhideWhenUsed/>
    <w:rsid w:val="00777414"/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7774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A311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A311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Без интервала2"/>
    <w:rsid w:val="006F5C7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internet.garant.ru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torgi.gov.ru/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7E420-A9B5-45DC-A9D8-5FF7B7A85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10</Pages>
  <Words>4763</Words>
  <Characters>27150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11</cp:revision>
  <cp:lastPrinted>2021-11-23T13:50:00Z</cp:lastPrinted>
  <dcterms:created xsi:type="dcterms:W3CDTF">2023-09-06T08:25:00Z</dcterms:created>
  <dcterms:modified xsi:type="dcterms:W3CDTF">2023-09-11T06:55:00Z</dcterms:modified>
</cp:coreProperties>
</file>